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ＭＳ 明朝" w:hAnsi="ＭＳ 明朝" w:eastAsia="ＭＳ 明朝"/>
          <w:sz w:val="28"/>
        </w:rPr>
      </w:pPr>
      <w:r>
        <w:rPr>
          <w:rFonts w:hint="eastAsia" w:ascii="ＭＳ 明朝" w:hAnsi="ＭＳ 明朝" w:eastAsia="ＭＳ 明朝"/>
          <w:sz w:val="24"/>
        </w:rPr>
        <w:t>令和　　年　　月　　日</w:t>
      </w:r>
    </w:p>
    <w:p>
      <w:pPr>
        <w:pStyle w:val="0"/>
        <w:rPr>
          <w:rFonts w:hint="default" w:ascii="ＭＳ 明朝" w:hAnsi="ＭＳ 明朝" w:eastAsia="ＭＳ 明朝"/>
          <w:sz w:val="24"/>
        </w:rPr>
      </w:pPr>
      <w:r>
        <w:rPr>
          <w:rFonts w:hint="eastAsia" w:ascii="ＭＳ 明朝" w:hAnsi="ＭＳ 明朝" w:eastAsia="ＭＳ 明朝"/>
          <w:sz w:val="24"/>
        </w:rPr>
        <w:t>酒　々　井　町　長　　宛て</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住　　　所　　　　　　　　　　　　　　　　</w:t>
      </w:r>
    </w:p>
    <w:p>
      <w:pPr>
        <w:pStyle w:val="0"/>
        <w:spacing w:line="320" w:lineRule="exact"/>
        <w:ind w:firstLine="3360" w:firstLineChars="1600"/>
        <w:jc w:val="right"/>
        <w:rPr>
          <w:rFonts w:hint="default" w:ascii="ＭＳ 明朝" w:hAnsi="ＭＳ 明朝" w:eastAsia="ＭＳ 明朝"/>
        </w:rPr>
      </w:pP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spacing w:val="104"/>
          <w:kern w:val="0"/>
          <w:fitText w:val="1049" w:id="1"/>
        </w:rPr>
        <w:t>連絡</w:t>
      </w:r>
      <w:r>
        <w:rPr>
          <w:rFonts w:hint="eastAsia" w:ascii="ＭＳ 明朝" w:hAnsi="ＭＳ 明朝" w:eastAsia="ＭＳ 明朝"/>
          <w:spacing w:val="1"/>
          <w:kern w:val="0"/>
          <w:fitText w:val="1049" w:id="1"/>
        </w:rPr>
        <w:t>先</w:t>
      </w:r>
      <w:r>
        <w:rPr>
          <w:rFonts w:hint="eastAsia" w:ascii="ＭＳ 明朝" w:hAnsi="ＭＳ 明朝" w:eastAsia="ＭＳ 明朝"/>
          <w:kern w:val="0"/>
        </w:rPr>
        <w:t>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氏名（名称）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4"/>
          <w:kern w:val="0"/>
          <w:fitText w:val="1049" w:id="2"/>
        </w:rPr>
        <w:t>業種</w:t>
      </w:r>
      <w:r>
        <w:rPr>
          <w:rFonts w:hint="eastAsia" w:ascii="ＭＳ 明朝" w:hAnsi="ＭＳ 明朝" w:eastAsia="ＭＳ 明朝"/>
          <w:spacing w:val="1"/>
          <w:kern w:val="0"/>
          <w:fitText w:val="1049" w:id="2"/>
        </w:rPr>
        <w:t>名</w:t>
      </w:r>
      <w:r>
        <w:rPr>
          <w:rFonts w:hint="eastAsia" w:ascii="ＭＳ 明朝" w:hAnsi="ＭＳ 明朝" w:eastAsia="ＭＳ 明朝"/>
          <w:kern w:val="0"/>
        </w:rPr>
        <w:t>　　　　　　　　　　　　　　　　</w:t>
      </w:r>
    </w:p>
    <w:p>
      <w:pPr>
        <w:pStyle w:val="0"/>
        <w:jc w:val="right"/>
        <w:rPr>
          <w:rFonts w:hint="default" w:ascii="ＭＳ 明朝" w:hAnsi="ＭＳ 明朝" w:eastAsia="ＭＳ 明朝"/>
        </w:rPr>
      </w:pPr>
      <w:r>
        <w:rPr>
          <w:rFonts w:hint="eastAsia" w:ascii="ＭＳ 明朝" w:hAnsi="ＭＳ 明朝" w:eastAsia="ＭＳ 明朝"/>
        </w:rPr>
        <w:t>代表者氏名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wordWrap w:val="0"/>
        <w:jc w:val="right"/>
        <w:rPr>
          <w:rFonts w:hint="default" w:ascii="ＭＳ 明朝" w:hAnsi="ＭＳ 明朝" w:eastAsia="ＭＳ 明朝"/>
        </w:rPr>
      </w:pPr>
      <w:r>
        <w:rPr>
          <w:rFonts w:hint="eastAsia" w:ascii="ＭＳ 明朝" w:hAnsi="ＭＳ 明朝" w:eastAsia="ＭＳ 明朝"/>
        </w:rPr>
        <w:t>　　　　　　　　　　　　　　　　　　　　　　　　　　　　　　　</w:t>
      </w:r>
    </w:p>
    <w:p>
      <w:pPr>
        <w:pStyle w:val="0"/>
        <w:jc w:val="center"/>
        <w:rPr>
          <w:rFonts w:hint="default" w:ascii="ＭＳ 明朝" w:hAnsi="ＭＳ 明朝" w:eastAsia="ＭＳ 明朝"/>
          <w:sz w:val="24"/>
        </w:rPr>
      </w:pPr>
      <w:r>
        <w:rPr>
          <w:rFonts w:hint="eastAsia" w:ascii="ＭＳ 明朝" w:hAnsi="ＭＳ 明朝" w:eastAsia="ＭＳ 明朝"/>
          <w:sz w:val="24"/>
        </w:rPr>
        <w:t>新型コロナウイルス感染症等に係る中小事業者等の事業用家屋及び償却資産</w:t>
      </w:r>
    </w:p>
    <w:p>
      <w:pPr>
        <w:pStyle w:val="0"/>
        <w:jc w:val="center"/>
        <w:rPr>
          <w:rFonts w:hint="default" w:ascii="ＭＳ 明朝" w:hAnsi="ＭＳ 明朝" w:eastAsia="ＭＳ 明朝"/>
          <w:sz w:val="24"/>
        </w:rPr>
      </w:pPr>
      <w:r>
        <w:rPr>
          <w:rFonts w:hint="eastAsia" w:ascii="ＭＳ 明朝" w:hAnsi="ＭＳ 明朝" w:eastAsia="ＭＳ 明朝"/>
          <w:sz w:val="24"/>
        </w:rPr>
        <w:t>に対する固定資産税及び都市計画税の課税標準の特例措置に関する申告</w:t>
      </w:r>
    </w:p>
    <w:p>
      <w:pPr>
        <w:pStyle w:val="0"/>
        <w:jc w:val="center"/>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地方税法附則第</w:t>
      </w:r>
      <w:r>
        <w:rPr>
          <w:rFonts w:hint="eastAsia" w:ascii="ＭＳ 明朝" w:hAnsi="ＭＳ 明朝" w:eastAsia="ＭＳ 明朝"/>
        </w:rPr>
        <w:t>63</w:t>
      </w:r>
      <w:r>
        <w:rPr>
          <w:rFonts w:hint="eastAsia" w:ascii="ＭＳ 明朝" w:hAnsi="ＭＳ 明朝" w:eastAsia="ＭＳ 明朝"/>
        </w:rPr>
        <w:t>条（※）に規定する新型コロナウイルス感染症等に係る中小事業者等の家屋及び償却資産に対する固定資産税及び都市計画税の課税標準の特例措置について下記のとおり申告いたします。</w:t>
      </w:r>
    </w:p>
    <w:p>
      <w:pPr>
        <w:pStyle w:val="0"/>
        <w:spacing w:line="360" w:lineRule="exact"/>
        <w:rPr>
          <w:rFonts w:hint="default" w:ascii="ＭＳ 明朝" w:hAnsi="ＭＳ 明朝" w:eastAsia="ＭＳ 明朝"/>
        </w:rPr>
      </w:pPr>
      <w:r>
        <w:rPr>
          <w:rFonts w:hint="eastAsia" w:ascii="ＭＳ 明朝" w:hAnsi="ＭＳ 明朝" w:eastAsia="ＭＳ 明朝"/>
        </w:rPr>
        <w:t>※令和２年１２月３１日以前は附則第６１条</w:t>
      </w:r>
      <w:bookmarkStart w:id="0" w:name="_GoBack"/>
      <w:bookmarkEnd w:id="0"/>
    </w:p>
    <w:p>
      <w:pPr>
        <w:pStyle w:val="0"/>
        <w:spacing w:line="360" w:lineRule="exact"/>
        <w:rPr>
          <w:rFonts w:hint="default" w:ascii="ＭＳ 明朝" w:hAnsi="ＭＳ 明朝" w:eastAsia="ＭＳ 明朝"/>
          <w:sz w:val="20"/>
        </w:rPr>
      </w:pPr>
    </w:p>
    <w:p>
      <w:pPr>
        <w:pStyle w:val="0"/>
        <w:widowControl w:val="1"/>
        <w:autoSpaceDE w:val="0"/>
        <w:autoSpaceDN w:val="0"/>
        <w:ind w:left="630" w:hanging="630" w:hangingChars="300"/>
        <w:jc w:val="center"/>
        <w:rPr>
          <w:rFonts w:hint="default" w:ascii="ＭＳ 明朝" w:hAnsi="ＭＳ 明朝" w:eastAsia="ＭＳ 明朝"/>
        </w:rPr>
      </w:pPr>
      <w:r>
        <w:rPr>
          <w:rFonts w:hint="eastAsia" w:ascii="ＭＳ 明朝" w:hAnsi="ＭＳ 明朝" w:eastAsia="ＭＳ 明朝"/>
        </w:rPr>
        <w:t>記</w:t>
      </w:r>
    </w:p>
    <w:p>
      <w:pPr>
        <w:pStyle w:val="0"/>
        <w:widowControl w:val="1"/>
        <w:autoSpaceDE w:val="0"/>
        <w:autoSpaceDN w:val="0"/>
        <w:ind w:left="480" w:hanging="480" w:hangingChars="300"/>
        <w:jc w:val="left"/>
        <w:rPr>
          <w:rFonts w:hint="default" w:ascii="ＭＳ 明朝" w:hAnsi="ＭＳ 明朝" w:eastAsia="ＭＳ 明朝"/>
          <w:sz w:val="16"/>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１　事業収入割合について</w:t>
      </w:r>
    </w:p>
    <w:p>
      <w:pPr>
        <w:pStyle w:val="0"/>
        <w:widowControl w:val="1"/>
        <w:jc w:val="left"/>
        <w:rPr>
          <w:rFonts w:hint="default" w:ascii="ＭＳ 明朝" w:hAnsi="ＭＳ 明朝" w:eastAsia="ＭＳ 明朝"/>
        </w:rPr>
      </w:pPr>
    </w:p>
    <w:tbl>
      <w:tblPr>
        <w:tblStyle w:val="29"/>
        <w:tblW w:w="9351" w:type="dxa"/>
        <w:jc w:val="center"/>
        <w:tblInd w:w="0" w:type="dxa"/>
        <w:tblLayout w:type="fixed"/>
        <w:tblLook w:firstRow="1" w:lastRow="0" w:firstColumn="1" w:lastColumn="0" w:noHBand="0" w:noVBand="1" w:val="04A0"/>
      </w:tblPr>
      <w:tblGrid>
        <w:gridCol w:w="1558"/>
        <w:gridCol w:w="1559"/>
        <w:gridCol w:w="1558"/>
        <w:gridCol w:w="1559"/>
        <w:gridCol w:w="1558"/>
        <w:gridCol w:w="1559"/>
      </w:tblGrid>
      <w:tr>
        <w:trPr>
          <w:trHeight w:val="633" w:hRule="atLeast"/>
        </w:trPr>
        <w:tc>
          <w:tcPr>
            <w:tcW w:w="4675"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令和２年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令和</w:t>
            </w:r>
            <w:r>
              <w:rPr>
                <w:rFonts w:hint="default" w:ascii="ＭＳ 明朝" w:hAnsi="ＭＳ 明朝" w:eastAsia="ＭＳ 明朝"/>
                <w:sz w:val="16"/>
              </w:rPr>
              <w:t>２</w:t>
            </w:r>
            <w:r>
              <w:rPr>
                <w:rFonts w:hint="eastAsia" w:ascii="ＭＳ 明朝" w:hAnsi="ＭＳ 明朝" w:eastAsia="ＭＳ 明朝"/>
                <w:sz w:val="16"/>
              </w:rPr>
              <w:t>年２月</w:t>
            </w:r>
            <w:r>
              <w:rPr>
                <w:rFonts w:hint="default" w:ascii="ＭＳ 明朝" w:hAnsi="ＭＳ 明朝" w:eastAsia="ＭＳ 明朝"/>
                <w:sz w:val="16"/>
              </w:rPr>
              <w:t>から</w:t>
            </w:r>
            <w:r>
              <w:rPr>
                <w:rFonts w:hint="eastAsia" w:ascii="ＭＳ 明朝" w:hAnsi="ＭＳ 明朝" w:eastAsia="ＭＳ 明朝"/>
                <w:sz w:val="16"/>
              </w:rPr>
              <w:t>１０</w:t>
            </w:r>
            <w:r>
              <w:rPr>
                <w:rFonts w:hint="default" w:ascii="ＭＳ 明朝" w:hAnsi="ＭＳ 明朝" w:eastAsia="ＭＳ 明朝"/>
                <w:sz w:val="16"/>
              </w:rPr>
              <w:t>月</w:t>
            </w:r>
            <w:r>
              <w:rPr>
                <w:rFonts w:hint="eastAsia" w:ascii="ＭＳ 明朝" w:hAnsi="ＭＳ 明朝" w:eastAsia="ＭＳ 明朝"/>
                <w:sz w:val="16"/>
              </w:rPr>
              <w:t>まで</w:t>
            </w:r>
            <w:r>
              <w:rPr>
                <w:rFonts w:hint="default" w:ascii="ＭＳ 明朝" w:hAnsi="ＭＳ 明朝" w:eastAsia="ＭＳ 明朝"/>
                <w:sz w:val="16"/>
              </w:rPr>
              <w:t>の</w:t>
            </w:r>
            <w:r>
              <w:rPr>
                <w:rFonts w:hint="eastAsia" w:ascii="ＭＳ 明朝" w:hAnsi="ＭＳ 明朝" w:eastAsia="ＭＳ 明朝"/>
                <w:sz w:val="16"/>
              </w:rPr>
              <w:t>連続</w:t>
            </w:r>
            <w:r>
              <w:rPr>
                <w:rFonts w:hint="default" w:ascii="ＭＳ 明朝" w:hAnsi="ＭＳ 明朝" w:eastAsia="ＭＳ 明朝"/>
                <w:sz w:val="16"/>
              </w:rPr>
              <w:t>する３</w:t>
            </w:r>
            <w:r>
              <w:rPr>
                <w:rFonts w:hint="eastAsia" w:ascii="ＭＳ 明朝" w:hAnsi="ＭＳ 明朝" w:eastAsia="ＭＳ 明朝"/>
                <w:sz w:val="16"/>
              </w:rPr>
              <w:t>月</w:t>
            </w:r>
            <w:r>
              <w:rPr>
                <w:rFonts w:hint="default" w:ascii="ＭＳ 明朝" w:hAnsi="ＭＳ 明朝" w:eastAsia="ＭＳ 明朝"/>
                <w:sz w:val="16"/>
              </w:rPr>
              <w:t>を記載</w:t>
            </w:r>
          </w:p>
        </w:tc>
        <w:tc>
          <w:tcPr>
            <w:tcW w:w="4676"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左の期間の前年同期</w:t>
            </w:r>
            <w:r>
              <w:rPr>
                <w:rFonts w:hint="default" w:ascii="ＭＳ 明朝" w:hAnsi="ＭＳ 明朝" w:eastAsia="ＭＳ 明朝"/>
                <w:sz w:val="16"/>
              </w:rPr>
              <w:t>を記載</w:t>
            </w:r>
          </w:p>
        </w:tc>
      </w:tr>
      <w:tr>
        <w:trPr>
          <w:trHeight w:val="216"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9"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8" w:type="dxa"/>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r>
      <w:tr>
        <w:trPr>
          <w:trHeight w:val="421"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rPr>
            </w:pPr>
            <w:r>
              <w:rPr>
                <w:rFonts w:hint="eastAsia" w:ascii="ＭＳ 明朝" w:hAnsi="ＭＳ 明朝" w:eastAsia="ＭＳ 明朝"/>
              </w:rPr>
              <w:t>　　　　　円</w:t>
            </w:r>
          </w:p>
        </w:tc>
        <w:tc>
          <w:tcPr>
            <w:tcW w:w="1559" w:type="dxa"/>
            <w:vAlign w:val="center"/>
          </w:tcPr>
          <w:p>
            <w:pPr>
              <w:pStyle w:val="0"/>
              <w:spacing w:line="300" w:lineRule="exact"/>
              <w:ind w:firstLine="210"/>
              <w:jc w:val="right"/>
              <w:rPr>
                <w:rFonts w:hint="default" w:ascii="ＭＳ 明朝" w:hAnsi="ＭＳ 明朝" w:eastAsia="ＭＳ 明朝"/>
              </w:rPr>
            </w:pPr>
            <w:r>
              <w:rPr>
                <w:rFonts w:hint="eastAsia" w:ascii="ＭＳ 明朝" w:hAnsi="ＭＳ 明朝" w:eastAsia="ＭＳ 明朝"/>
              </w:rPr>
              <w:t>　　　　円</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ind w:firstLine="200"/>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8" w:type="dxa"/>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r>
      <w:tr>
        <w:trPr>
          <w:trHeight w:val="415" w:hRule="atLeast"/>
        </w:trPr>
        <w:tc>
          <w:tcPr>
            <w:tcW w:w="4675"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・・・①</w:t>
            </w:r>
          </w:p>
        </w:tc>
        <w:tc>
          <w:tcPr>
            <w:tcW w:w="4676"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・・・②</w:t>
            </w:r>
          </w:p>
        </w:tc>
      </w:tr>
      <w:tr>
        <w:trPr>
          <w:trHeight w:val="402" w:hRule="atLeast"/>
        </w:trPr>
        <w:tc>
          <w:tcPr>
            <w:tcW w:w="9351" w:type="dxa"/>
            <w:gridSpan w:val="6"/>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事業収入割合：　　　　％　　　（　①　／　②　）※小数点以下切り捨て</w:t>
            </w:r>
          </w:p>
        </w:tc>
      </w:tr>
    </w:tbl>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2720133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５０％以下　　　　　（地方税法附則第６３条第１項第１号に該当）</w:t>
      </w:r>
    </w:p>
    <w:p>
      <w:pPr>
        <w:pStyle w:val="0"/>
        <w:spacing w:line="300" w:lineRule="exact"/>
        <w:ind w:firstLine="630"/>
        <w:rPr>
          <w:rFonts w:hint="default" w:ascii="ＭＳ 明朝" w:hAnsi="ＭＳ 明朝" w:eastAsia="ＭＳ 明朝"/>
          <w:sz w:val="18"/>
        </w:rPr>
      </w:pPr>
      <w:r>
        <w:rPr>
          <w:rFonts w:hint="eastAsia" w:ascii="ＭＳ 明朝" w:hAnsi="ＭＳ 明朝" w:eastAsia="ＭＳ 明朝"/>
          <w:sz w:val="20"/>
        </w:rPr>
        <w:t>（＝事業収入が前年同期比で</w:t>
      </w:r>
      <w:r>
        <w:rPr>
          <w:rFonts w:hint="eastAsia" w:ascii="ＭＳ 明朝" w:hAnsi="ＭＳ 明朝" w:eastAsia="ＭＳ 明朝"/>
          <w:sz w:val="20"/>
        </w:rPr>
        <w:t>50</w:t>
      </w:r>
      <w:r>
        <w:rPr>
          <w:rFonts w:hint="default" w:ascii="ＭＳ 明朝" w:hAnsi="ＭＳ 明朝" w:eastAsia="ＭＳ 明朝"/>
          <w:sz w:val="20"/>
        </w:rPr>
        <w:t>%</w:t>
      </w:r>
      <w:r>
        <w:rPr>
          <w:rFonts w:hint="eastAsia" w:ascii="ＭＳ 明朝" w:hAnsi="ＭＳ 明朝" w:eastAsia="ＭＳ 明朝"/>
          <w:sz w:val="20"/>
        </w:rPr>
        <w:t>以上減少している場合　軽減率：全額）</w:t>
      </w:r>
    </w:p>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365558782"/>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0"/>
            </w:rPr>
            <w:t>☐</w:t>
          </w:r>
        </w:sdtContent>
      </w:sdt>
      <w:r>
        <w:rPr>
          <w:rFonts w:hint="eastAsia" w:ascii="ＭＳ 明朝" w:hAnsi="ＭＳ 明朝" w:eastAsia="ＭＳ 明朝"/>
          <w:sz w:val="20"/>
        </w:rPr>
        <w:t>　５０％超７０％以下　（地方税法附則第６３条第１項第２号に該当）</w:t>
      </w:r>
    </w:p>
    <w:p>
      <w:pPr>
        <w:pStyle w:val="0"/>
        <w:spacing w:line="300" w:lineRule="exact"/>
        <w:ind w:firstLine="630"/>
        <w:rPr>
          <w:rFonts w:hint="default" w:ascii="ＭＳ 明朝" w:hAnsi="ＭＳ 明朝" w:eastAsia="ＭＳ 明朝"/>
          <w:sz w:val="20"/>
        </w:rPr>
      </w:pPr>
      <w:r>
        <w:rPr>
          <w:rFonts w:hint="eastAsia" w:ascii="ＭＳ 明朝" w:hAnsi="ＭＳ 明朝" w:eastAsia="ＭＳ 明朝"/>
          <w:sz w:val="20"/>
        </w:rPr>
        <w:t>（＝事業収入が前年同期比で</w:t>
      </w:r>
      <w:r>
        <w:rPr>
          <w:rFonts w:hint="eastAsia" w:ascii="ＭＳ 明朝" w:hAnsi="ＭＳ 明朝" w:eastAsia="ＭＳ 明朝"/>
          <w:sz w:val="20"/>
        </w:rPr>
        <w:t>30</w:t>
      </w:r>
      <w:r>
        <w:rPr>
          <w:rFonts w:hint="eastAsia" w:ascii="ＭＳ 明朝" w:hAnsi="ＭＳ 明朝" w:eastAsia="ＭＳ 明朝"/>
          <w:sz w:val="20"/>
        </w:rPr>
        <w:t>％以上</w:t>
      </w:r>
      <w:r>
        <w:rPr>
          <w:rFonts w:hint="eastAsia" w:ascii="ＭＳ 明朝" w:hAnsi="ＭＳ 明朝" w:eastAsia="ＭＳ 明朝"/>
          <w:sz w:val="20"/>
        </w:rPr>
        <w:t>50</w:t>
      </w:r>
      <w:r>
        <w:rPr>
          <w:rFonts w:hint="eastAsia" w:ascii="ＭＳ 明朝" w:hAnsi="ＭＳ 明朝" w:eastAsia="ＭＳ 明朝"/>
          <w:sz w:val="20"/>
        </w:rPr>
        <w:t>％未満減少している場合　軽減率：１／２）</w:t>
      </w:r>
    </w:p>
    <w:p>
      <w:pPr>
        <w:pStyle w:val="0"/>
        <w:spacing w:line="300" w:lineRule="exact"/>
        <w:ind w:firstLine="630"/>
        <w:rPr>
          <w:rFonts w:hint="default" w:ascii="ＭＳ 明朝" w:hAnsi="ＭＳ 明朝" w:eastAsia="ＭＳ 明朝"/>
          <w:sz w:val="18"/>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２　特例対象資産について</w:t>
      </w:r>
      <w:r>
        <w:rPr>
          <w:rFonts w:hint="eastAsia" w:ascii="ＭＳ 明朝" w:hAnsi="ＭＳ 明朝" w:eastAsia="ＭＳ 明朝"/>
        </w:rPr>
        <w:t>　　</w:t>
      </w:r>
    </w:p>
    <w:p>
      <w:pPr>
        <w:pStyle w:val="0"/>
        <w:widowControl w:val="1"/>
        <w:jc w:val="left"/>
        <w:rPr>
          <w:rFonts w:hint="default" w:ascii="ＭＳ 明朝" w:hAnsi="ＭＳ 明朝" w:eastAsia="ＭＳ 明朝"/>
        </w:rPr>
      </w:pPr>
    </w:p>
    <w:tbl>
      <w:tblPr>
        <w:tblStyle w:val="29"/>
        <w:tblW w:w="9736" w:type="dxa"/>
        <w:tblInd w:w="0" w:type="dxa"/>
        <w:tblLayout w:type="fixed"/>
        <w:tblLook w:firstRow="1" w:lastRow="0" w:firstColumn="1" w:lastColumn="0" w:noHBand="0" w:noVBand="1" w:val="04A0"/>
      </w:tblPr>
      <w:tblGrid>
        <w:gridCol w:w="1555"/>
        <w:gridCol w:w="3685"/>
        <w:gridCol w:w="4496"/>
      </w:tblGrid>
      <w:tr>
        <w:trPr/>
        <w:tc>
          <w:tcPr>
            <w:tcW w:w="1555"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申告の有無</w:t>
            </w:r>
          </w:p>
        </w:tc>
        <w:tc>
          <w:tcPr>
            <w:tcW w:w="3685"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資産</w:t>
            </w:r>
          </w:p>
        </w:tc>
        <w:tc>
          <w:tcPr>
            <w:tcW w:w="4496"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納税通知書番号</w:t>
            </w:r>
          </w:p>
        </w:tc>
      </w:tr>
      <w:tr>
        <w:trPr/>
        <w:tc>
          <w:tcPr>
            <w:tcW w:w="1555" w:type="dxa"/>
            <w:vAlign w:val="top"/>
          </w:tcPr>
          <w:p>
            <w:pPr>
              <w:pStyle w:val="0"/>
              <w:widowControl w:val="1"/>
              <w:jc w:val="center"/>
              <w:rPr>
                <w:rFonts w:hint="default" w:ascii="ＭＳ 明朝" w:hAnsi="ＭＳ 明朝" w:eastAsia="ＭＳ 明朝"/>
              </w:rPr>
            </w:pPr>
          </w:p>
        </w:tc>
        <w:tc>
          <w:tcPr>
            <w:tcW w:w="3685"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事業用家屋（別紙のとおり）</w:t>
            </w:r>
          </w:p>
        </w:tc>
        <w:tc>
          <w:tcPr>
            <w:tcW w:w="4496" w:type="dxa"/>
            <w:vAlign w:val="top"/>
          </w:tcPr>
          <w:p>
            <w:pPr>
              <w:pStyle w:val="0"/>
              <w:widowControl w:val="1"/>
              <w:jc w:val="left"/>
              <w:rPr>
                <w:rFonts w:hint="default" w:ascii="ＭＳ 明朝" w:hAnsi="ＭＳ 明朝" w:eastAsia="ＭＳ 明朝"/>
              </w:rPr>
            </w:pPr>
          </w:p>
        </w:tc>
      </w:tr>
      <w:tr>
        <w:trPr/>
        <w:tc>
          <w:tcPr>
            <w:tcW w:w="1555" w:type="dxa"/>
            <w:vAlign w:val="top"/>
          </w:tcPr>
          <w:p>
            <w:pPr>
              <w:pStyle w:val="0"/>
              <w:widowControl w:val="1"/>
              <w:jc w:val="center"/>
              <w:rPr>
                <w:rFonts w:hint="default" w:ascii="ＭＳ 明朝" w:hAnsi="ＭＳ 明朝" w:eastAsia="ＭＳ 明朝"/>
              </w:rPr>
            </w:pPr>
          </w:p>
        </w:tc>
        <w:tc>
          <w:tcPr>
            <w:tcW w:w="3685"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償却資産</w:t>
            </w:r>
          </w:p>
        </w:tc>
        <w:tc>
          <w:tcPr>
            <w:tcW w:w="4496" w:type="dxa"/>
            <w:vAlign w:val="top"/>
          </w:tcPr>
          <w:p>
            <w:pPr>
              <w:pStyle w:val="0"/>
              <w:widowControl w:val="1"/>
              <w:jc w:val="left"/>
              <w:rPr>
                <w:rFonts w:hint="default" w:ascii="ＭＳ 明朝" w:hAnsi="ＭＳ 明朝" w:eastAsia="ＭＳ 明朝"/>
              </w:rPr>
            </w:pPr>
          </w:p>
        </w:tc>
      </w:tr>
    </w:tbl>
    <w:p>
      <w:pPr>
        <w:pStyle w:val="0"/>
        <w:widowControl w:val="1"/>
        <w:jc w:val="left"/>
        <w:rPr>
          <w:rFonts w:hint="default" w:ascii="ＭＳ 明朝" w:hAnsi="ＭＳ 明朝" w:eastAsia="ＭＳ 明朝"/>
          <w:sz w:val="20"/>
        </w:rPr>
      </w:pPr>
      <w:r>
        <w:rPr>
          <w:rFonts w:hint="eastAsia" w:ascii="ＭＳ 明朝" w:hAnsi="ＭＳ 明朝" w:eastAsia="ＭＳ 明朝"/>
          <w:sz w:val="20"/>
        </w:rPr>
        <w:t>※１　申告する資産に○をつけてください</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※２　償却資産については、毎年行われる申告をもって特例対象資産一覧を提出したこととなります。</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　　　（この申告書のほか、令和３年度の償却資産申告書の提出が必要です。）</w:t>
      </w:r>
    </w:p>
    <w:p>
      <w:pPr>
        <w:rPr>
          <w:rFonts w:hint="default" w:ascii="ＭＳ 明朝" w:hAnsi="ＭＳ 明朝" w:eastAsia="ＭＳ 明朝"/>
        </w:rPr>
        <w:sectPr>
          <w:headerReference r:id="rId5" w:type="default"/>
          <w:pgSz w:w="11906" w:h="16838"/>
          <w:pgMar w:top="1440" w:right="1080" w:bottom="1440" w:left="1080" w:header="851" w:footer="992" w:gutter="0"/>
          <w:cols w:space="720"/>
          <w:textDirection w:val="lrTb"/>
          <w:docGrid w:type="lines" w:linePitch="360"/>
        </w:sect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　誓約事項について　</w:t>
      </w:r>
    </w:p>
    <w:p>
      <w:pPr>
        <w:pStyle w:val="0"/>
        <w:widowControl w:val="1"/>
        <w:jc w:val="left"/>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以下の（１）から（４）について、事実に相違ないことを誓約します。</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（１）「１　事業収入割合について」に記載した事業収入割合の減少は、新型コロナウイルス感染症及びそのまん延防止のための措置の影響によるものであること。</w:t>
      </w:r>
    </w:p>
    <w:p>
      <w:pPr>
        <w:pStyle w:val="0"/>
        <w:widowControl w:val="1"/>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（２）申告者は、風俗営業等の規制及び業務の適正化等に関する法律（昭和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号）第２条第５項に規定する「性風俗関連特殊営業」を営んでいないこと。</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（３）（申告者が資本若しくは出資を有する法人である場合、）申告者は、資本金の額若しくは出資金の額が１億円以下であり、かつ、次に掲げる事由のいずれにも該当しないこと。</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①　その発行済株式又は出資（その有する自己の株式又は出資を除く。②において同じ。）の総数又は総額の２分の１以上が同一の大規模法人（※）の所有に属している法人</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②　その発行済株式又は出資の総数又は総額の３分の２以上が大規模法人の所有に属している法人</w:t>
      </w:r>
    </w:p>
    <w:p>
      <w:pPr>
        <w:pStyle w:val="0"/>
        <w:widowControl w:val="1"/>
        <w:autoSpaceDE w:val="0"/>
        <w:autoSpaceDN w:val="0"/>
        <w:ind w:left="800" w:hanging="200"/>
        <w:jc w:val="left"/>
        <w:rPr>
          <w:rFonts w:hint="default" w:ascii="ＭＳ 明朝" w:hAnsi="ＭＳ 明朝" w:eastAsia="ＭＳ 明朝"/>
          <w:sz w:val="20"/>
        </w:rPr>
      </w:pPr>
      <w:r>
        <w:rPr>
          <w:rFonts w:hint="eastAsia" w:ascii="ＭＳ 明朝" w:hAnsi="ＭＳ 明朝" w:eastAsia="ＭＳ 明朝"/>
          <w:sz w:val="20"/>
        </w:rPr>
        <w:t>※「大規模法人」とは租税特別措置法施行令第</w:t>
      </w:r>
      <w:r>
        <w:rPr>
          <w:rFonts w:hint="eastAsia" w:ascii="ＭＳ 明朝" w:hAnsi="ＭＳ 明朝" w:eastAsia="ＭＳ 明朝"/>
          <w:sz w:val="20"/>
        </w:rPr>
        <w:t>27</w:t>
      </w:r>
      <w:r>
        <w:rPr>
          <w:rFonts w:hint="eastAsia" w:ascii="ＭＳ 明朝" w:hAnsi="ＭＳ 明朝" w:eastAsia="ＭＳ 明朝"/>
          <w:sz w:val="20"/>
        </w:rPr>
        <w:t>条の４第</w:t>
      </w:r>
      <w:r>
        <w:rPr>
          <w:rFonts w:hint="eastAsia" w:ascii="ＭＳ 明朝" w:hAnsi="ＭＳ 明朝" w:eastAsia="ＭＳ 明朝"/>
          <w:sz w:val="20"/>
        </w:rPr>
        <w:t>12</w:t>
      </w:r>
      <w:r>
        <w:rPr>
          <w:rFonts w:hint="eastAsia" w:ascii="ＭＳ 明朝" w:hAnsi="ＭＳ 明朝" w:eastAsia="ＭＳ 明朝"/>
          <w:sz w:val="20"/>
        </w:rPr>
        <w:t>項に規定する大規模法人のことをいう。</w:t>
      </w:r>
    </w:p>
    <w:p>
      <w:pPr>
        <w:pStyle w:val="0"/>
        <w:widowControl w:val="1"/>
        <w:autoSpaceDE w:val="0"/>
        <w:autoSpaceDN w:val="0"/>
        <w:ind w:left="315" w:hanging="315" w:hangingChars="150"/>
        <w:jc w:val="left"/>
        <w:rPr>
          <w:rFonts w:hint="default" w:ascii="ＭＳ 明朝" w:hAnsi="ＭＳ 明朝" w:eastAsia="ＭＳ 明朝"/>
        </w:rPr>
      </w:pPr>
      <w:r>
        <w:rPr>
          <w:rFonts w:hint="eastAsia" w:ascii="ＭＳ 明朝" w:hAnsi="ＭＳ 明朝" w:eastAsia="ＭＳ 明朝"/>
        </w:rPr>
        <w:t>（４）（申告者が資本若しくは出資を有しない法人又は租税特別措置法第</w:t>
      </w:r>
      <w:r>
        <w:rPr>
          <w:rFonts w:hint="eastAsia" w:ascii="ＭＳ 明朝" w:hAnsi="ＭＳ 明朝" w:eastAsia="ＭＳ 明朝"/>
        </w:rPr>
        <w:t>10</w:t>
      </w:r>
      <w:r>
        <w:rPr>
          <w:rFonts w:hint="eastAsia" w:ascii="ＭＳ 明朝" w:hAnsi="ＭＳ 明朝" w:eastAsia="ＭＳ 明朝"/>
        </w:rPr>
        <w:t>条第７項第６号に規定する中小事業者である場合、）申告者は、常時使用する従業員の数が</w:t>
      </w:r>
      <w:r>
        <w:rPr>
          <w:rFonts w:hint="eastAsia" w:ascii="ＭＳ 明朝" w:hAnsi="ＭＳ 明朝" w:eastAsia="ＭＳ 明朝"/>
        </w:rPr>
        <w:t>1,000</w:t>
      </w:r>
      <w:r>
        <w:rPr>
          <w:rFonts w:hint="eastAsia" w:ascii="ＭＳ 明朝" w:hAnsi="ＭＳ 明朝" w:eastAsia="ＭＳ 明朝"/>
        </w:rPr>
        <w:t>人以下であること。</w:t>
      </w:r>
    </w:p>
    <w:p>
      <w:pPr>
        <w:pStyle w:val="0"/>
        <w:spacing w:line="360" w:lineRule="exact"/>
        <w:jc w:val="left"/>
        <w:rPr>
          <w:rFonts w:hint="default" w:ascii="ＭＳ 明朝" w:hAnsi="ＭＳ 明朝" w:eastAsia="ＭＳ 明朝"/>
          <w:sz w:val="24"/>
        </w:rPr>
      </w:pPr>
    </w:p>
    <w:p>
      <w:pPr>
        <w:pStyle w:val="0"/>
        <w:spacing w:line="360" w:lineRule="exact"/>
        <w:jc w:val="left"/>
        <w:rPr>
          <w:rFonts w:hint="default" w:ascii="ＭＳ 明朝" w:hAnsi="ＭＳ 明朝" w:eastAsia="ＭＳ 明朝"/>
        </w:rPr>
      </w:pPr>
      <w:r>
        <w:rPr>
          <w:rFonts w:hint="default"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4" style="mso-wrap-distance-right:9pt;mso-wrap-distance-bottom:0pt;margin-top:18.8pt;mso-position-vertical-relative:text;mso-position-horizontal-relative:text;position:absolute;height:202.3pt;mso-wrap-distance-top:0pt;width:525.9pt;mso-wrap-distance-left:9pt;margin-left:-15.35pt;z-index:4;"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24"/>
        </w:rPr>
        <w:t>【認定経営革新等支援機関等確認欄】</w:t>
      </w:r>
    </w:p>
    <w:p>
      <w:pPr>
        <w:pStyle w:val="0"/>
        <w:spacing w:line="360" w:lineRule="exact"/>
        <w:jc w:val="left"/>
        <w:rPr>
          <w:rFonts w:hint="default" w:ascii="ＭＳ 明朝" w:hAnsi="ＭＳ 明朝" w:eastAsia="ＭＳ 明朝"/>
        </w:rPr>
      </w:pPr>
      <w:r>
        <w:rPr>
          <w:rFonts w:hint="eastAsia" w:ascii="ＭＳ 明朝" w:hAnsi="ＭＳ 明朝" w:eastAsia="ＭＳ 明朝"/>
        </w:rPr>
        <w:t>　上記１～３の申告内容について、記載どおりである旨確認しました。</w:t>
      </w:r>
    </w:p>
    <w:tbl>
      <w:tblPr>
        <w:tblStyle w:val="29"/>
        <w:tblW w:w="9736" w:type="dxa"/>
        <w:tblInd w:w="0" w:type="dxa"/>
        <w:tblLayout w:type="fixed"/>
        <w:tblLook w:firstRow="1" w:lastRow="0" w:firstColumn="1" w:lastColumn="0" w:noHBand="0" w:noVBand="1" w:val="04A0"/>
      </w:tblPr>
      <w:tblGrid>
        <w:gridCol w:w="9736"/>
      </w:tblGrid>
      <w:tr>
        <w:trPr/>
        <w:tc>
          <w:tcPr>
            <w:tcW w:w="9736" w:type="dxa"/>
            <w:vAlign w:val="top"/>
          </w:tcPr>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住　　　所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名　　　称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代表者役職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代表者氏名　　　　　　　　　　　　　　　　　　　　　　　　　　　　　　　　　　　　　　㊞</w:t>
            </w:r>
          </w:p>
        </w:tc>
      </w:tr>
    </w:tbl>
    <w:p>
      <w:pPr>
        <w:pStyle w:val="0"/>
        <w:spacing w:line="36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6pt;mso-position-vertical-relative:text;mso-position-horizontal-relative:text;position:absolute;height:58.6pt;mso-wrap-distance-top:0pt;width:490.6pt;mso-wrap-distance-left:9pt;margin-left:2.04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rPr>
          <w:rFonts w:hint="default" w:ascii="ＭＳ 明朝" w:hAnsi="ＭＳ 明朝" w:eastAsia="ＭＳ 明朝"/>
        </w:rPr>
      </w:pPr>
      <w:r>
        <w:rPr>
          <w:rFonts w:hint="eastAsia" w:ascii="ＭＳ 明朝" w:hAnsi="ＭＳ 明朝" w:eastAsia="ＭＳ 明朝"/>
        </w:rPr>
        <w:t>　認定経営革新等支援機関等担当者名　　　　　　　　　　　　　　　　　　　　　　　　　　　　　　　　　　　　　　　</w:t>
      </w:r>
    </w:p>
    <w:p>
      <w:pPr>
        <w:pStyle w:val="0"/>
        <w:spacing w:line="360" w:lineRule="exact"/>
        <w:ind w:firstLine="210"/>
        <w:rPr>
          <w:rFonts w:hint="default" w:ascii="ＭＳ 明朝" w:hAnsi="ＭＳ 明朝" w:eastAsia="ＭＳ 明朝"/>
        </w:rPr>
      </w:pPr>
      <w:r>
        <w:rPr>
          <w:rFonts w:hint="eastAsia" w:ascii="ＭＳ 明朝" w:hAnsi="ＭＳ 明朝" w:eastAsia="ＭＳ 明朝"/>
        </w:rPr>
        <w:t>認定経営革新等支援機関等電話番号　　　　　　　　　　　　　　　　　　　　　　　　　　　　　　　　　　　　　　　</w:t>
      </w:r>
    </w:p>
    <w:p>
      <w:pPr>
        <w:pStyle w:val="0"/>
        <w:spacing w:line="360" w:lineRule="exact"/>
        <w:ind w:firstLine="210"/>
        <w:rPr>
          <w:rFonts w:hint="default" w:ascii="ＭＳ 明朝" w:hAnsi="ＭＳ 明朝" w:eastAsia="ＭＳ 明朝"/>
          <w:sz w:val="24"/>
        </w:rPr>
      </w:pPr>
      <w:r>
        <w:rPr>
          <w:rFonts w:hint="eastAsia" w:ascii="ＭＳ 明朝" w:hAnsi="ＭＳ 明朝" w:eastAsia="ＭＳ 明朝"/>
        </w:rPr>
        <w:t>認定経営革新等支援機関等担当者メールアドレス　　　　　　　　　　　　　　　　</w:t>
      </w:r>
      <w:r>
        <w:rPr>
          <w:rFonts w:hint="eastAsia" w:ascii="ＭＳ 明朝" w:hAnsi="ＭＳ 明朝" w:eastAsia="ＭＳ 明朝"/>
          <w:sz w:val="24"/>
        </w:rPr>
        <w:t>　　　　　　</w:t>
      </w:r>
    </w:p>
    <w:p>
      <w:pPr>
        <w:pStyle w:val="0"/>
        <w:spacing w:line="360" w:lineRule="exact"/>
        <w:ind w:firstLine="210"/>
        <w:rPr>
          <w:rFonts w:hint="default" w:ascii="ＭＳ 明朝" w:hAnsi="ＭＳ 明朝" w:eastAsia="ＭＳ 明朝"/>
          <w:sz w:val="24"/>
        </w:r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（備考）</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１．用紙の大きさは、日本産業規格Ａ４とする。</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２．本申告において、申告すべき事項について虚偽の申告をした者は、地方税法附則第</w:t>
      </w:r>
      <w:r>
        <w:rPr>
          <w:rFonts w:hint="eastAsia" w:ascii="ＭＳ 明朝" w:hAnsi="ＭＳ 明朝" w:eastAsia="ＭＳ 明朝"/>
          <w:sz w:val="20"/>
        </w:rPr>
        <w:t>63</w:t>
      </w:r>
      <w:r>
        <w:rPr>
          <w:rFonts w:hint="eastAsia" w:ascii="ＭＳ 明朝" w:hAnsi="ＭＳ 明朝" w:eastAsia="ＭＳ 明朝"/>
          <w:sz w:val="20"/>
        </w:rPr>
        <w:t>条第４項又は第５項の規定に基づき１年以下の懲役又は</w:t>
      </w:r>
      <w:r>
        <w:rPr>
          <w:rFonts w:hint="eastAsia" w:ascii="ＭＳ 明朝" w:hAnsi="ＭＳ 明朝" w:eastAsia="ＭＳ 明朝"/>
          <w:sz w:val="20"/>
        </w:rPr>
        <w:t>50</w:t>
      </w:r>
      <w:r>
        <w:rPr>
          <w:rFonts w:hint="eastAsia" w:ascii="ＭＳ 明朝" w:hAnsi="ＭＳ 明朝" w:eastAsia="ＭＳ 明朝"/>
          <w:sz w:val="20"/>
        </w:rPr>
        <w:t>万円以下の罰金に処される場合があることに留意すること。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３．「連絡先」については、日中連絡がとれる電話番号等を記載すること。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４．「氏名（名称）」については、個人事業主にあってはその氏名を、法人にあってはその名称を記載すること。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５．「業種名」については、日本標準産業分類における中分類で記載すること。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６．本特例の申告にあっては、事前に認定経営革新等支援機関等の確認を受けること。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７．本特例の申告は令和３年１月</w:t>
      </w:r>
      <w:r>
        <w:rPr>
          <w:rFonts w:hint="eastAsia" w:ascii="ＭＳ 明朝" w:hAnsi="ＭＳ 明朝" w:eastAsia="ＭＳ 明朝"/>
          <w:sz w:val="20"/>
        </w:rPr>
        <w:t>31</w:t>
      </w:r>
      <w:r>
        <w:rPr>
          <w:rFonts w:hint="eastAsia" w:ascii="ＭＳ 明朝" w:hAnsi="ＭＳ 明朝" w:eastAsia="ＭＳ 明朝"/>
          <w:sz w:val="20"/>
        </w:rPr>
        <w:t>日までに各市町村に対して行うこと。</w:t>
      </w:r>
    </w:p>
    <w:p>
      <w:pPr>
        <w:rPr>
          <w:rFonts w:hint="default" w:ascii="ＭＳ 明朝" w:hAnsi="ＭＳ 明朝" w:eastAsia="ＭＳ 明朝"/>
        </w:rPr>
        <w:sectPr>
          <w:pgSz w:w="11906" w:h="16838"/>
          <w:pgMar w:top="1440" w:right="1077" w:bottom="1440" w:left="1077" w:header="851" w:footer="992" w:gutter="0"/>
          <w:cols w:space="720"/>
          <w:textDirection w:val="lrTb"/>
          <w:docGrid w:type="lines" w:linePitch="348"/>
        </w:sect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-304800</wp:posOffset>
                </wp:positionV>
                <wp:extent cx="2181225" cy="362585"/>
                <wp:effectExtent l="0" t="0" r="635" b="63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2181225" cy="362585"/>
                        </a:xfrm>
                        <a:prstGeom prst="rect">
                          <a:avLst/>
                        </a:prstGeom>
                        <a:solidFill>
                          <a:schemeClr val="lt1"/>
                        </a:solidFill>
                        <a:ln w="6350">
                          <a:noFill/>
                        </a:ln>
                      </wps:spPr>
                      <wps:txbx>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4pt;mso-position-vertical-relative:text;mso-position-horizontal:left;mso-position-horizontal-relative:margin;v-text-anchor:top;position:absolute;height:28.55pt;mso-wrap-distance-top:0pt;width:171.75pt;mso-wrap-distance-left:9pt;z-index:3;" o:spid="_x0000_s1028" o:allowincell="t" o:allowoverlap="t" filled="t" fillcolor="#ffffff [3201]" stroked="f" strokeweight="0.5pt" o:spt="202" type="#_x0000_t202">
                <v:fill/>
                <v:textbox style="layout-flow:horizontal;" inset="2.5399999999999996mm,1.2699999999999998mm,2.5399999999999996mm,1.2699999999999998mm">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p>
    <w:tbl>
      <w:tblPr>
        <w:tblStyle w:val="29"/>
        <w:tblW w:w="9776" w:type="dxa"/>
        <w:tblInd w:w="0" w:type="dxa"/>
        <w:tblLayout w:type="fixed"/>
        <w:tblLook w:firstRow="1" w:lastRow="0" w:firstColumn="1" w:lastColumn="0" w:noHBand="0" w:noVBand="1" w:val="04A0"/>
      </w:tblPr>
      <w:tblGrid>
        <w:gridCol w:w="1129"/>
        <w:gridCol w:w="3402"/>
        <w:gridCol w:w="1843"/>
        <w:gridCol w:w="2126"/>
        <w:gridCol w:w="1276"/>
      </w:tblGrid>
      <w:tr>
        <w:trPr>
          <w:trHeight w:val="518" w:hRule="atLeast"/>
        </w:trPr>
        <w:tc>
          <w:tcPr>
            <w:tcW w:w="4531"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家屋の所在</w:t>
            </w:r>
          </w:p>
        </w:tc>
        <w:tc>
          <w:tcPr>
            <w:tcW w:w="5245" w:type="dxa"/>
            <w:gridSpan w:val="3"/>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床面積</w:t>
            </w:r>
          </w:p>
        </w:tc>
      </w:tr>
      <w:tr>
        <w:trPr>
          <w:trHeight w:val="412" w:hRule="atLeast"/>
        </w:trPr>
        <w:tc>
          <w:tcPr>
            <w:tcW w:w="1129" w:type="dxa"/>
            <w:shd w:val="clear" w:color="auto" w:themeFill="background1" w:themeFillTint="FF" w:themeFillShade="D9"/>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shd w:val="clear" w:color="auto" w:themeFill="background1" w:themeFillTint="FF" w:themeFillShade="D9"/>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○町×丁目△番地□</w:t>
            </w:r>
          </w:p>
        </w:tc>
        <w:tc>
          <w:tcPr>
            <w:tcW w:w="1843" w:type="dxa"/>
            <w:vMerge w:val="restart"/>
            <w:shd w:val="clear" w:color="auto" w:themeFill="background1" w:themeFillTint="FF" w:themeFillShade="D9"/>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134.60</w:t>
            </w:r>
            <w:r>
              <w:rPr>
                <w:rFonts w:hint="eastAsia" w:ascii="ＭＳ 明朝" w:hAnsi="ＭＳ 明朝" w:eastAsia="ＭＳ 明朝"/>
                <w:sz w:val="24"/>
              </w:rPr>
              <w:t>㎡</w:t>
            </w:r>
          </w:p>
        </w:tc>
        <w:tc>
          <w:tcPr>
            <w:tcW w:w="3402" w:type="dxa"/>
            <w:gridSpan w:val="2"/>
            <w:shd w:val="clear" w:color="auto" w:themeFill="background1" w:themeFillTint="FF" w:themeFillShade="D9"/>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shd w:val="clear" w:color="auto" w:themeFill="background1" w:themeFillTint="FF" w:themeFillShade="D9"/>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shd w:val="clear" w:color="auto" w:themeFill="background1" w:themeFillTint="FF" w:themeFillShade="D9"/>
            <w:vAlign w:val="top"/>
          </w:tcPr>
          <w:p>
            <w:pPr>
              <w:pStyle w:val="0"/>
              <w:rPr>
                <w:rFonts w:hint="default" w:ascii="ＭＳ 明朝" w:hAnsi="ＭＳ 明朝" w:eastAsia="ＭＳ 明朝"/>
                <w:sz w:val="24"/>
              </w:rPr>
            </w:pPr>
            <w:r>
              <w:rPr>
                <w:rFonts w:hint="eastAsia" w:ascii="ＭＳ 明朝" w:hAnsi="ＭＳ 明朝" w:eastAsia="ＭＳ 明朝"/>
                <w:sz w:val="24"/>
              </w:rPr>
              <w:t>△番地□</w:t>
            </w:r>
          </w:p>
        </w:tc>
        <w:tc>
          <w:tcPr>
            <w:tcW w:w="1843" w:type="dxa"/>
            <w:vMerge w:val="continue"/>
            <w:shd w:val="clear" w:color="auto" w:themeFill="background1" w:themeFillTint="FF" w:themeFillShade="D9"/>
            <w:vAlign w:val="top"/>
          </w:tcPr>
          <w:p>
            <w:pPr>
              <w:pStyle w:val="0"/>
              <w:widowControl w:val="1"/>
              <w:jc w:val="right"/>
              <w:rPr>
                <w:rFonts w:hint="default" w:ascii="ＭＳ 明朝" w:hAnsi="ＭＳ 明朝" w:eastAsia="ＭＳ 明朝"/>
                <w:sz w:val="24"/>
              </w:rPr>
            </w:pPr>
          </w:p>
        </w:tc>
        <w:tc>
          <w:tcPr>
            <w:tcW w:w="2126" w:type="dxa"/>
            <w:shd w:val="clear" w:color="auto" w:themeFill="background1" w:themeFillTint="FF" w:themeFillShade="D9"/>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67.3</w:t>
            </w:r>
            <w:r>
              <w:rPr>
                <w:rFonts w:hint="eastAsia" w:ascii="ＭＳ 明朝" w:hAnsi="ＭＳ 明朝" w:eastAsia="ＭＳ 明朝"/>
                <w:sz w:val="24"/>
              </w:rPr>
              <w:t>㎡</w:t>
            </w:r>
          </w:p>
        </w:tc>
        <w:tc>
          <w:tcPr>
            <w:tcW w:w="1276" w:type="dxa"/>
            <w:shd w:val="clear" w:color="auto" w:themeFill="background1" w:themeFillTint="FF" w:themeFillShade="D9"/>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50</w:t>
            </w:r>
            <w:r>
              <w:rPr>
                <w:rFonts w:hint="eastAsia" w:ascii="ＭＳ 明朝" w:hAnsi="ＭＳ 明朝" w:eastAsia="ＭＳ 明朝"/>
                <w:sz w:val="24"/>
              </w:rPr>
              <w:t>％</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bl>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※１　前年度における課税明細書に記載の単位で記入すること。（前年度における課税明細書に記載のない家屋については、家屋番号の単位で記入すること。）</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※２　事業専用割合が分かる資料（青色申告決算書等）を添付すること。</w:t>
      </w:r>
    </w:p>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※３　認定支援機関等の確認を受けた後、資産の異動・取得等があった場合には再度提出の上、確認を受けること。</w:t>
      </w:r>
    </w:p>
    <w:p>
      <w:pPr>
        <w:pStyle w:val="0"/>
        <w:widowControl w:val="1"/>
        <w:ind w:left="400" w:hanging="200"/>
        <w:jc w:val="left"/>
        <w:rPr>
          <w:rFonts w:hint="default" w:ascii="ＭＳ 明朝" w:hAnsi="ＭＳ 明朝" w:eastAsia="ＭＳ 明朝"/>
          <w:sz w:val="20"/>
        </w:rPr>
      </w:pPr>
      <w:r>
        <w:rPr>
          <w:rFonts w:hint="eastAsia" w:ascii="ＭＳ 明朝" w:hAnsi="ＭＳ 明朝" w:eastAsia="ＭＳ 明朝"/>
          <w:sz w:val="20"/>
        </w:rPr>
        <w:t>※４　償却資産については、毎年行われる申告をもって特例対象資産一覧を提出したこととなること。</w:t>
      </w:r>
    </w:p>
    <w:p>
      <w:pPr>
        <w:pStyle w:val="0"/>
        <w:widowControl w:val="1"/>
        <w:ind w:left="400" w:leftChars="0" w:firstLine="200" w:firstLineChars="100"/>
        <w:jc w:val="left"/>
        <w:rPr>
          <w:rFonts w:hint="default" w:ascii="ＭＳ 明朝" w:hAnsi="ＭＳ 明朝" w:eastAsia="ＭＳ 明朝"/>
          <w:sz w:val="20"/>
        </w:rPr>
      </w:pPr>
      <w:r>
        <w:rPr>
          <w:rFonts w:hint="eastAsia" w:ascii="ＭＳ 明朝" w:hAnsi="ＭＳ 明朝" w:eastAsia="ＭＳ 明朝"/>
          <w:b w:val="1"/>
          <w:sz w:val="20"/>
        </w:rPr>
        <w:t>ただし、申告書備考欄に</w:t>
      </w:r>
      <w:r>
        <w:rPr>
          <w:rFonts w:hint="eastAsia" w:ascii="HGSｺﾞｼｯｸM" w:hAnsi="HGSｺﾞｼｯｸM" w:eastAsia="HGSｺﾞｼｯｸM"/>
          <w:b w:val="1"/>
          <w:sz w:val="20"/>
          <w:u w:val="wave"/>
        </w:rPr>
        <w:t>『コロナ特例あり』</w:t>
      </w:r>
      <w:r>
        <w:rPr>
          <w:rFonts w:hint="eastAsia" w:ascii="ＭＳ 明朝" w:hAnsi="ＭＳ 明朝" w:eastAsia="ＭＳ 明朝"/>
          <w:b w:val="1"/>
          <w:sz w:val="20"/>
        </w:rPr>
        <w:t>と明記してください。</w:t>
      </w:r>
    </w:p>
    <w:sectPr>
      <w:pgSz w:w="11906" w:h="16838"/>
      <w:pgMar w:top="1440" w:right="1077" w:bottom="1440" w:left="1077" w:header="851" w:footer="992"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丸ゴシック体E">
    <w:panose1 w:val="00000800000000000000"/>
    <w:charset w:val="80"/>
    <w:family w:val="moder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教科書体M">
    <w:panose1 w:val="000008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S">
    <w:panose1 w:val="00000800000000000000"/>
    <w:charset w:val="80"/>
    <w:family w:val="modern"/>
    <w:notTrueType/>
    <w:pitch w:val="variable"/>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明朝体L">
    <w:panose1 w:val="00000800000000000000"/>
    <w:charset w:val="80"/>
    <w:family w:val="roma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default"/>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605</TotalTime>
  <Pages>3</Pages>
  <Words>22</Words>
  <Characters>1965</Characters>
  <Application>JUST Note</Application>
  <Lines>838</Lines>
  <Paragraphs>137</Paragraphs>
  <CharactersWithSpaces>2455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ユーザー1</dc:creator>
  <cp:lastModifiedBy>宮田浩司</cp:lastModifiedBy>
  <cp:lastPrinted>2020-06-18T07:27:00Z</cp:lastPrinted>
  <dcterms:created xsi:type="dcterms:W3CDTF">2020-06-03T08:11:00Z</dcterms:created>
  <dcterms:modified xsi:type="dcterms:W3CDTF">2020-07-08T01:20:07Z</dcterms:modified>
  <cp:revision>21</cp:revision>
</cp:coreProperties>
</file>