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F43837" w:rsidRPr="0005064A" w:rsidTr="00B16C34">
        <w:trPr>
          <w:trHeight w:val="400"/>
        </w:trPr>
        <w:tc>
          <w:tcPr>
            <w:tcW w:w="3342" w:type="dxa"/>
            <w:tcBorders>
              <w:bottom w:val="single" w:sz="4" w:space="0" w:color="auto"/>
            </w:tcBorders>
          </w:tcPr>
          <w:p w:rsidR="00F43837" w:rsidRPr="0005064A" w:rsidRDefault="00F43837" w:rsidP="00B16C34">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F43837" w:rsidRPr="0005064A" w:rsidTr="00B16C34">
        <w:trPr>
          <w:trHeight w:val="273"/>
        </w:trPr>
        <w:tc>
          <w:tcPr>
            <w:tcW w:w="3342" w:type="dxa"/>
            <w:tcBorders>
              <w:top w:val="single" w:sz="4" w:space="0" w:color="auto"/>
            </w:tcBorders>
          </w:tcPr>
          <w:p w:rsidR="00F43837" w:rsidRPr="0005064A" w:rsidRDefault="00F43837" w:rsidP="00B16C34">
            <w:pPr>
              <w:suppressAutoHyphens/>
              <w:kinsoku w:val="0"/>
              <w:wordWrap w:val="0"/>
              <w:autoSpaceDE w:val="0"/>
              <w:autoSpaceDN w:val="0"/>
              <w:spacing w:line="366" w:lineRule="atLeast"/>
              <w:jc w:val="left"/>
              <w:rPr>
                <w:rFonts w:ascii="ＭＳ ゴシック" w:hAnsi="ＭＳ ゴシック"/>
              </w:rPr>
            </w:pPr>
          </w:p>
        </w:tc>
      </w:tr>
    </w:tbl>
    <w:p w:rsidR="00F43837" w:rsidRPr="00C35FF6" w:rsidRDefault="00F43837" w:rsidP="00F43837">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F43837" w:rsidRPr="00C35FF6" w:rsidTr="00B16C34">
        <w:tc>
          <w:tcPr>
            <w:tcW w:w="10035" w:type="dxa"/>
            <w:tcBorders>
              <w:top w:val="single" w:sz="4" w:space="0" w:color="000000"/>
              <w:left w:val="single" w:sz="4" w:space="0" w:color="000000"/>
              <w:bottom w:val="single" w:sz="4" w:space="0" w:color="000000"/>
              <w:right w:val="single" w:sz="4" w:space="0" w:color="000000"/>
            </w:tcBorders>
          </w:tcPr>
          <w:p w:rsidR="00F43837" w:rsidRPr="00C35FF6" w:rsidRDefault="00F43837" w:rsidP="00B16C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43837" w:rsidRDefault="005164A9" w:rsidP="00B16C3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F43837" w:rsidRPr="00C35FF6">
              <w:rPr>
                <w:rFonts w:ascii="ＭＳ ゴシック" w:eastAsia="ＭＳ ゴシック" w:hAnsi="ＭＳ ゴシック" w:cs="ＭＳ ゴシック" w:hint="eastAsia"/>
                <w:color w:val="000000"/>
                <w:kern w:val="0"/>
                <w:szCs w:val="21"/>
              </w:rPr>
              <w:t>項第５号の規定による認定申請書（ロ</w:t>
            </w:r>
            <w:r w:rsidR="00F43837">
              <w:rPr>
                <w:rFonts w:ascii="ＭＳ ゴシック" w:eastAsia="ＭＳ ゴシック" w:hAnsi="ＭＳ ゴシック" w:cs="ＭＳ ゴシック" w:hint="eastAsia"/>
                <w:color w:val="000000"/>
                <w:kern w:val="0"/>
                <w:szCs w:val="21"/>
              </w:rPr>
              <w:t>－②）</w:t>
            </w:r>
          </w:p>
          <w:p w:rsidR="00F43837" w:rsidRPr="00C35FF6" w:rsidRDefault="00F43837" w:rsidP="00B16C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43837" w:rsidRPr="00C35FF6" w:rsidRDefault="00F43837" w:rsidP="00B16C3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F43837" w:rsidRPr="00C35FF6" w:rsidRDefault="00F43837" w:rsidP="00B16C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F43837" w:rsidRPr="00C35FF6"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E03B03">
              <w:rPr>
                <w:rFonts w:ascii="ＭＳ ゴシック" w:eastAsia="ＭＳ ゴシック" w:hAnsi="ＭＳ ゴシック" w:cs="ＭＳ ゴシック" w:hint="eastAsia"/>
                <w:color w:val="000000"/>
                <w:kern w:val="0"/>
                <w:szCs w:val="21"/>
              </w:rPr>
              <w:t>酒々井町長　　小　坂　　泰　久　　様</w:t>
            </w:r>
          </w:p>
          <w:p w:rsidR="00F43837" w:rsidRPr="00C35FF6"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F43837" w:rsidRPr="00B16F2C"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F43837"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F43837" w:rsidRPr="00B16F2C" w:rsidRDefault="00F43837" w:rsidP="00F4383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F43837" w:rsidRPr="00C35FF6" w:rsidRDefault="00F43837" w:rsidP="00F43837">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F43837" w:rsidRPr="00C35FF6" w:rsidRDefault="00F43837" w:rsidP="00B16C34">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F43837" w:rsidRDefault="00F36B7C" w:rsidP="00B16C3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F36B7C">
              <w:rPr>
                <w:rFonts w:ascii="ＭＳ ゴシック" w:eastAsia="ＭＳ ゴシック" w:hAnsi="ＭＳ ゴシック" w:cs="ＭＳ ゴシック" w:hint="eastAsia"/>
                <w:color w:val="000000"/>
                <w:kern w:val="0"/>
                <w:szCs w:val="21"/>
                <w:u w:val="single"/>
              </w:rPr>
              <w:t xml:space="preserve">　　　　　　　</w:t>
            </w:r>
            <w:r w:rsidR="00F43837" w:rsidRPr="00C35FF6">
              <w:rPr>
                <w:rFonts w:ascii="ＭＳ ゴシック" w:eastAsia="ＭＳ ゴシック" w:hAnsi="ＭＳ ゴシック" w:cs="ＭＳ ゴシック" w:hint="eastAsia"/>
                <w:color w:val="000000"/>
                <w:kern w:val="0"/>
                <w:szCs w:val="21"/>
              </w:rPr>
              <w:t>業を営んでいるが、下記のとおり、主要原材料である原油及び石油製品（以下「原油等」という。）の価格が著しく上昇しているにもかかわらず、製品等価格の引上げが著しく困難であるため、経</w:t>
            </w:r>
            <w:r w:rsidR="005164A9">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00F43837"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F43837" w:rsidRPr="00C35FF6" w:rsidRDefault="00F43837" w:rsidP="00B16C3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F43837" w:rsidRPr="00C35FF6" w:rsidRDefault="00F43837" w:rsidP="00B16C3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F43837" w:rsidRPr="00C35FF6" w:rsidRDefault="00F36B7C"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w:t>
            </w:r>
          </w:p>
          <w:p w:rsidR="00F43837" w:rsidRPr="00D9792E"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主たる業種に係る上昇率</w:t>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D43353">
              <w:rPr>
                <w:rFonts w:ascii="ＭＳ ゴシック" w:eastAsia="ＭＳ ゴシック" w:hAnsi="ＭＳ ゴシック" w:cs="ＭＳ ゴシック" w:hint="eastAsia"/>
                <w:color w:val="000000"/>
                <w:kern w:val="0"/>
                <w:szCs w:val="21"/>
                <w:u w:val="single"/>
              </w:rPr>
              <w:t>％</w:t>
            </w:r>
          </w:p>
          <w:p w:rsidR="00F43837" w:rsidRPr="00C35FF6"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w:t>
            </w:r>
            <w:r w:rsidRPr="00D43353">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D43353">
              <w:rPr>
                <w:rFonts w:ascii="ＭＳ ゴシック" w:eastAsia="ＭＳ ゴシック" w:hAnsi="Times New Roman" w:cs="ＭＳ ゴシック" w:hint="eastAsia"/>
                <w:color w:val="000000"/>
                <w:kern w:val="0"/>
                <w:szCs w:val="21"/>
                <w:u w:val="single"/>
              </w:rPr>
              <w:t>％</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F43837" w:rsidRDefault="00F43837" w:rsidP="00B16C34">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D43353">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F43837" w:rsidRDefault="00F43837" w:rsidP="00B16C34">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C35FF6" w:rsidRDefault="00F36B7C"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F43837" w:rsidRPr="00C35FF6"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D43353">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F43837" w:rsidRPr="00D9792E"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F43837"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F43837" w:rsidRPr="00C35FF6" w:rsidRDefault="00F36B7C"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w:t>
            </w:r>
          </w:p>
          <w:p w:rsidR="00F43837" w:rsidRPr="00057436" w:rsidRDefault="00F43837" w:rsidP="00B16C3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F43837" w:rsidRPr="00C35FF6" w:rsidRDefault="00F43837" w:rsidP="00B16C3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　　　　　　　　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全体に係る売上高　　　　　　　　　　円</w:t>
            </w:r>
          </w:p>
          <w:p w:rsidR="00F43837" w:rsidRDefault="00F43837"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F43837" w:rsidRPr="00057436" w:rsidRDefault="00F43837"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F43837" w:rsidRPr="00C35FF6" w:rsidRDefault="00F43837" w:rsidP="00B16C34">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F43837" w:rsidRDefault="00F43837" w:rsidP="00F43837">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F43837" w:rsidRDefault="00F43837" w:rsidP="00F43837">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43837" w:rsidRDefault="00F43837" w:rsidP="00F43837">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F36B7C" w:rsidRDefault="00F36B7C" w:rsidP="00F36B7C">
      <w:pPr>
        <w:pStyle w:val="a4"/>
        <w:spacing w:line="300" w:lineRule="exact"/>
        <w:rPr>
          <w:rFonts w:ascii="ＭＳ 明朝" w:hAnsi="ＭＳ 明朝"/>
          <w:spacing w:val="0"/>
        </w:rPr>
      </w:pPr>
    </w:p>
    <w:p w:rsidR="00F36B7C" w:rsidRDefault="00E03B03" w:rsidP="00F36B7C">
      <w:pPr>
        <w:pStyle w:val="a4"/>
        <w:spacing w:line="300" w:lineRule="exact"/>
        <w:rPr>
          <w:spacing w:val="0"/>
        </w:rPr>
      </w:pPr>
      <w:r w:rsidRPr="00E03B03">
        <w:rPr>
          <w:rFonts w:ascii="ＭＳ 明朝" w:hAnsi="ＭＳ 明朝" w:hint="eastAsia"/>
          <w:spacing w:val="68"/>
          <w:fitText w:val="2720" w:id="195729664"/>
        </w:rPr>
        <w:t xml:space="preserve">酒経商第　　　</w:t>
      </w:r>
      <w:r w:rsidRPr="00E03B03">
        <w:rPr>
          <w:rFonts w:ascii="ＭＳ 明朝" w:hAnsi="ＭＳ 明朝" w:hint="eastAsia"/>
          <w:spacing w:val="4"/>
          <w:fitText w:val="2720" w:id="195729664"/>
        </w:rPr>
        <w:t>号</w:t>
      </w:r>
    </w:p>
    <w:p w:rsidR="00F36B7C" w:rsidRDefault="00F36B7C" w:rsidP="00F36B7C">
      <w:pPr>
        <w:pStyle w:val="a4"/>
        <w:spacing w:line="300" w:lineRule="exact"/>
        <w:rPr>
          <w:spacing w:val="0"/>
        </w:rPr>
      </w:pPr>
      <w:r>
        <w:rPr>
          <w:rFonts w:ascii="ＭＳ 明朝" w:hAnsi="ＭＳ 明朝" w:hint="eastAsia"/>
        </w:rPr>
        <w:t>平成　　年　　月　　日</w:t>
      </w:r>
    </w:p>
    <w:p w:rsidR="00F36B7C" w:rsidRDefault="00F36B7C" w:rsidP="00F36B7C">
      <w:pPr>
        <w:pStyle w:val="a4"/>
        <w:spacing w:line="300" w:lineRule="exact"/>
        <w:rPr>
          <w:spacing w:val="0"/>
        </w:rPr>
      </w:pPr>
    </w:p>
    <w:p w:rsidR="00F36B7C" w:rsidRDefault="00F36B7C" w:rsidP="00F36B7C">
      <w:pPr>
        <w:pStyle w:val="a4"/>
        <w:spacing w:line="300" w:lineRule="exact"/>
        <w:rPr>
          <w:spacing w:val="0"/>
        </w:rPr>
      </w:pPr>
      <w:r>
        <w:rPr>
          <w:rFonts w:ascii="ＭＳ 明朝" w:hAnsi="ＭＳ 明朝" w:hint="eastAsia"/>
        </w:rPr>
        <w:t>申請のとおり、相違ないことを認定します。</w:t>
      </w:r>
    </w:p>
    <w:p w:rsidR="00F36B7C" w:rsidRDefault="00F36B7C" w:rsidP="00F36B7C">
      <w:pPr>
        <w:pStyle w:val="a4"/>
        <w:spacing w:line="300" w:lineRule="exact"/>
        <w:rPr>
          <w:spacing w:val="0"/>
        </w:rPr>
      </w:pPr>
      <w:r>
        <w:rPr>
          <w:rFonts w:eastAsia="Times New Roman" w:cs="Times New Roman"/>
          <w:spacing w:val="6"/>
        </w:rPr>
        <w:t xml:space="preserve"> </w:t>
      </w:r>
      <w:r>
        <w:rPr>
          <w:rFonts w:ascii="ＭＳ 明朝" w:hAnsi="ＭＳ 明朝" w:hint="eastAsia"/>
        </w:rPr>
        <w:t xml:space="preserve">（注）本認定書の有効期間：平成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 xml:space="preserve">日から平成　</w:t>
      </w:r>
      <w:r>
        <w:rPr>
          <w:rFonts w:ascii="ＭＳ 明朝" w:hAnsi="ＭＳ 明朝" w:cs="Times New Roman" w:hint="eastAsia"/>
          <w:spacing w:val="6"/>
        </w:rPr>
        <w:t xml:space="preserve">　</w:t>
      </w:r>
      <w:r>
        <w:rPr>
          <w:rFonts w:ascii="ＭＳ 明朝" w:hAnsi="ＭＳ 明朝" w:hint="eastAsia"/>
        </w:rPr>
        <w:t xml:space="preserve">年　</w:t>
      </w:r>
      <w:r>
        <w:rPr>
          <w:rFonts w:ascii="ＭＳ 明朝" w:hAnsi="ＭＳ 明朝" w:cs="Times New Roman" w:hint="eastAsia"/>
          <w:spacing w:val="6"/>
        </w:rPr>
        <w:t xml:space="preserve">　</w:t>
      </w:r>
      <w:r>
        <w:rPr>
          <w:rFonts w:ascii="ＭＳ 明朝" w:hAnsi="ＭＳ 明朝" w:hint="eastAsia"/>
        </w:rPr>
        <w:t xml:space="preserve">月　</w:t>
      </w:r>
      <w:r>
        <w:rPr>
          <w:rFonts w:ascii="ＭＳ 明朝" w:hAnsi="ＭＳ 明朝" w:cs="Times New Roman" w:hint="eastAsia"/>
          <w:spacing w:val="6"/>
        </w:rPr>
        <w:t xml:space="preserve">　</w:t>
      </w:r>
      <w:r>
        <w:rPr>
          <w:rFonts w:ascii="ＭＳ 明朝" w:hAnsi="ＭＳ 明朝" w:hint="eastAsia"/>
        </w:rPr>
        <w:t>日まで</w:t>
      </w:r>
    </w:p>
    <w:p w:rsidR="00F36B7C" w:rsidRDefault="00F36B7C" w:rsidP="00F36B7C">
      <w:pPr>
        <w:pStyle w:val="a4"/>
        <w:spacing w:line="300" w:lineRule="exact"/>
        <w:rPr>
          <w:spacing w:val="0"/>
        </w:rPr>
      </w:pPr>
    </w:p>
    <w:p w:rsidR="00F36B7C" w:rsidRPr="0014359D" w:rsidRDefault="00F36B7C" w:rsidP="00F36B7C">
      <w:pPr>
        <w:pStyle w:val="a4"/>
        <w:spacing w:line="300" w:lineRule="exact"/>
        <w:rPr>
          <w:rFonts w:asciiTheme="minorEastAsia" w:eastAsiaTheme="minorEastAsia" w:hAnsiTheme="minorEastAsia"/>
        </w:rPr>
      </w:pPr>
      <w:r>
        <w:rPr>
          <w:rFonts w:ascii="ＭＳ 明朝" w:hAnsi="ＭＳ 明朝" w:hint="eastAsia"/>
        </w:rPr>
        <w:t xml:space="preserve">　　　　　　　　　　　　　　　　　　</w:t>
      </w:r>
      <w:r w:rsidRPr="0014359D">
        <w:rPr>
          <w:rFonts w:asciiTheme="minorEastAsia" w:eastAsiaTheme="minorEastAsia" w:hAnsiTheme="minorEastAsia" w:hint="eastAsia"/>
        </w:rPr>
        <w:t xml:space="preserve">認定者名　</w:t>
      </w:r>
      <w:r w:rsidR="00E03B03" w:rsidRPr="0014359D">
        <w:rPr>
          <w:rFonts w:asciiTheme="minorEastAsia" w:eastAsiaTheme="minorEastAsia" w:hAnsiTheme="minorEastAsia" w:cs="ＭＳ ゴシック" w:hint="eastAsia"/>
          <w:color w:val="000000"/>
          <w:szCs w:val="21"/>
        </w:rPr>
        <w:t xml:space="preserve">酒々井町長　　小　坂　　泰　久　</w:t>
      </w:r>
    </w:p>
    <w:p w:rsidR="00F43837" w:rsidRDefault="00F43837" w:rsidP="00F43837">
      <w:pPr>
        <w:widowControl/>
        <w:spacing w:line="300" w:lineRule="exact"/>
        <w:ind w:left="540" w:hangingChars="257" w:hanging="540"/>
        <w:jc w:val="right"/>
        <w:rPr>
          <w:rFonts w:ascii="ＭＳ ゴシック" w:eastAsia="ＭＳ ゴシック" w:hAnsi="ＭＳ ゴシック" w:cs="ＭＳ ゴシック"/>
          <w:color w:val="000000"/>
          <w:kern w:val="0"/>
          <w:sz w:val="24"/>
        </w:rPr>
      </w:pPr>
      <w:r>
        <w:rPr>
          <w:rFonts w:ascii="ＭＳ ゴシック" w:eastAsia="ＭＳ ゴシック" w:hAnsi="ＭＳ ゴシック" w:cs="ＭＳ ゴシック"/>
          <w:color w:val="000000"/>
          <w:kern w:val="0"/>
          <w:szCs w:val="21"/>
        </w:rPr>
        <w:br w:type="page"/>
      </w:r>
      <w:r w:rsidRPr="00235279">
        <w:rPr>
          <w:rFonts w:ascii="ＭＳ ゴシック" w:eastAsia="ＭＳ ゴシック" w:hAnsi="ＭＳ ゴシック" w:cs="ＭＳ ゴシック" w:hint="eastAsia"/>
          <w:color w:val="000000"/>
          <w:kern w:val="0"/>
          <w:sz w:val="24"/>
        </w:rPr>
        <w:lastRenderedPageBreak/>
        <w:t>（</w:t>
      </w:r>
      <w:r>
        <w:rPr>
          <w:rFonts w:ascii="ＭＳ ゴシック" w:eastAsia="ＭＳ ゴシック" w:hAnsi="ＭＳ ゴシック" w:cs="ＭＳ ゴシック" w:hint="eastAsia"/>
          <w:color w:val="000000"/>
          <w:kern w:val="0"/>
          <w:sz w:val="24"/>
        </w:rPr>
        <w:t>申請書ロ－②の添付書類</w:t>
      </w:r>
      <w:r w:rsidRPr="00235279">
        <w:rPr>
          <w:rFonts w:ascii="ＭＳ ゴシック" w:eastAsia="ＭＳ ゴシック" w:hAnsi="ＭＳ ゴシック" w:cs="ＭＳ ゴシック" w:hint="eastAsia"/>
          <w:color w:val="000000"/>
          <w:kern w:val="0"/>
          <w:sz w:val="24"/>
        </w:rPr>
        <w:t>）</w:t>
      </w:r>
    </w:p>
    <w:p w:rsidR="00F43837" w:rsidRPr="00F75EC9" w:rsidRDefault="00F36B7C" w:rsidP="00F43837">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r w:rsidR="00F43837" w:rsidRPr="00F75EC9">
        <w:rPr>
          <w:rFonts w:ascii="ＭＳ ゴシック" w:eastAsia="ＭＳ ゴシック" w:hAnsi="ＭＳ ゴシック" w:hint="eastAsia"/>
          <w:sz w:val="24"/>
          <w:u w:val="single"/>
        </w:rPr>
        <w:t xml:space="preserve">　　</w:t>
      </w:r>
      <w:r w:rsidR="00F050EC" w:rsidRPr="00F050EC">
        <w:rPr>
          <w:rFonts w:ascii="ＭＳ ゴシック" w:eastAsia="ＭＳ ゴシック" w:hAnsi="ＭＳ ゴシック" w:hint="eastAsia"/>
          <w:sz w:val="24"/>
        </w:rPr>
        <w:t>印</w:t>
      </w:r>
    </w:p>
    <w:p w:rsidR="00F43837" w:rsidRDefault="00F43837" w:rsidP="00F43837">
      <w:pPr>
        <w:widowControl/>
        <w:jc w:val="left"/>
        <w:rPr>
          <w:rFonts w:ascii="ＭＳ ゴシック" w:eastAsia="ＭＳ ゴシック" w:hAnsi="ＭＳ ゴシック"/>
          <w:sz w:val="24"/>
        </w:rPr>
      </w:pPr>
    </w:p>
    <w:p w:rsidR="00F43837" w:rsidRDefault="00F43837" w:rsidP="00F43837">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F43837" w:rsidRDefault="00F36B7C" w:rsidP="00F43837">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w:t>
      </w:r>
    </w:p>
    <w:tbl>
      <w:tblPr>
        <w:tblStyle w:val="a3"/>
        <w:tblW w:w="0" w:type="auto"/>
        <w:tblLook w:val="04A0" w:firstRow="1" w:lastRow="0" w:firstColumn="1" w:lastColumn="0" w:noHBand="0" w:noVBand="1"/>
      </w:tblPr>
      <w:tblGrid>
        <w:gridCol w:w="3256"/>
        <w:gridCol w:w="3256"/>
        <w:gridCol w:w="3256"/>
      </w:tblGrid>
      <w:tr w:rsidR="00F43837" w:rsidTr="00B16C34">
        <w:tc>
          <w:tcPr>
            <w:tcW w:w="3256" w:type="dxa"/>
          </w:tcPr>
          <w:p w:rsidR="00F43837" w:rsidRDefault="00F43837"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3256" w:type="dxa"/>
          </w:tcPr>
          <w:p w:rsidR="00F43837" w:rsidRDefault="00F43837"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rsidR="00F43837" w:rsidRDefault="00F43837"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F43837" w:rsidTr="00B16C34">
        <w:tc>
          <w:tcPr>
            <w:tcW w:w="3256" w:type="dxa"/>
          </w:tcPr>
          <w:p w:rsidR="00F43837" w:rsidRDefault="00F43837" w:rsidP="00B16C34">
            <w:pPr>
              <w:widowControl/>
              <w:jc w:val="left"/>
              <w:rPr>
                <w:rFonts w:ascii="ＭＳ ゴシック" w:eastAsia="ＭＳ ゴシック" w:hAnsi="ＭＳ ゴシック"/>
                <w:sz w:val="24"/>
              </w:rPr>
            </w:pP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43837" w:rsidTr="00B16C34">
        <w:tc>
          <w:tcPr>
            <w:tcW w:w="3256" w:type="dxa"/>
          </w:tcPr>
          <w:p w:rsidR="00F43837" w:rsidRDefault="00F43837" w:rsidP="00B16C34">
            <w:pPr>
              <w:widowControl/>
              <w:jc w:val="left"/>
              <w:rPr>
                <w:rFonts w:ascii="ＭＳ ゴシック" w:eastAsia="ＭＳ ゴシック" w:hAnsi="ＭＳ ゴシック"/>
                <w:sz w:val="24"/>
              </w:rPr>
            </w:pP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43837" w:rsidTr="00B16C34">
        <w:tc>
          <w:tcPr>
            <w:tcW w:w="3256" w:type="dxa"/>
          </w:tcPr>
          <w:p w:rsidR="00F43837" w:rsidRDefault="00F43837" w:rsidP="00B16C34">
            <w:pPr>
              <w:widowControl/>
              <w:jc w:val="left"/>
              <w:rPr>
                <w:rFonts w:ascii="ＭＳ ゴシック" w:eastAsia="ＭＳ ゴシック" w:hAnsi="ＭＳ ゴシック"/>
                <w:sz w:val="24"/>
              </w:rPr>
            </w:pP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43837" w:rsidTr="00B16C34">
        <w:tc>
          <w:tcPr>
            <w:tcW w:w="3256" w:type="dxa"/>
          </w:tcPr>
          <w:p w:rsidR="00F43837" w:rsidRDefault="00F43837" w:rsidP="00B16C34">
            <w:pPr>
              <w:widowControl/>
              <w:jc w:val="left"/>
              <w:rPr>
                <w:rFonts w:ascii="ＭＳ ゴシック" w:eastAsia="ＭＳ ゴシック" w:hAnsi="ＭＳ ゴシック"/>
                <w:sz w:val="24"/>
              </w:rPr>
            </w:pP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F43837" w:rsidTr="00B16C34">
        <w:tc>
          <w:tcPr>
            <w:tcW w:w="3256" w:type="dxa"/>
          </w:tcPr>
          <w:p w:rsidR="00F43837" w:rsidRDefault="00F43837"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F43837" w:rsidRDefault="00F43837"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1C47C5" w:rsidRDefault="001C47C5" w:rsidP="00F43837">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p>
    <w:p w:rsidR="00F43837" w:rsidRDefault="00F43837" w:rsidP="00F43837">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F43837" w:rsidRPr="00B207C4" w:rsidTr="00B16C34">
        <w:tc>
          <w:tcPr>
            <w:tcW w:w="2397" w:type="dxa"/>
          </w:tcPr>
          <w:p w:rsidR="00F43837" w:rsidRPr="001D2330" w:rsidRDefault="00F43837" w:rsidP="00B16C34">
            <w:pPr>
              <w:rPr>
                <w:rFonts w:ascii="ＭＳ ゴシック" w:eastAsia="ＭＳ ゴシック" w:hAnsi="ＭＳ ゴシック"/>
                <w:sz w:val="24"/>
              </w:rPr>
            </w:pPr>
          </w:p>
        </w:tc>
        <w:tc>
          <w:tcPr>
            <w:tcW w:w="2463" w:type="dxa"/>
          </w:tcPr>
          <w:p w:rsidR="00F43837" w:rsidRPr="00B207C4" w:rsidRDefault="00F43837" w:rsidP="00B16C3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原油等の最近１か月の平均仕入単価</w:t>
            </w:r>
          </w:p>
        </w:tc>
        <w:tc>
          <w:tcPr>
            <w:tcW w:w="2463" w:type="dxa"/>
          </w:tcPr>
          <w:p w:rsidR="00F43837" w:rsidRPr="00B207C4" w:rsidRDefault="00F43837" w:rsidP="00B16C3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2463" w:type="dxa"/>
          </w:tcPr>
          <w:p w:rsidR="00F43837" w:rsidRDefault="00F43837" w:rsidP="00B16C3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rsidR="00F43837" w:rsidRPr="00B207C4" w:rsidRDefault="00F43837" w:rsidP="00B16C34">
            <w:pPr>
              <w:rPr>
                <w:rFonts w:ascii="ＭＳ ゴシック" w:eastAsia="ＭＳ ゴシック" w:hAnsi="ＭＳ ゴシック"/>
                <w:sz w:val="24"/>
              </w:rPr>
            </w:pPr>
            <w:r>
              <w:rPr>
                <w:rFonts w:ascii="ＭＳ ゴシック" w:eastAsia="ＭＳ ゴシック" w:hAnsi="ＭＳ ゴシック" w:hint="eastAsia"/>
                <w:sz w:val="24"/>
              </w:rPr>
              <w:t>（E/ｅ×100－100）</w:t>
            </w:r>
          </w:p>
        </w:tc>
      </w:tr>
      <w:tr w:rsidR="00F43837" w:rsidRPr="00B207C4" w:rsidTr="00B16C34">
        <w:tc>
          <w:tcPr>
            <w:tcW w:w="2397" w:type="dxa"/>
          </w:tcPr>
          <w:p w:rsidR="00F43837"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463"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F43837" w:rsidRPr="00B207C4"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【ｅ】</w:t>
            </w:r>
          </w:p>
        </w:tc>
        <w:tc>
          <w:tcPr>
            <w:tcW w:w="2463" w:type="dxa"/>
          </w:tcPr>
          <w:p w:rsidR="00F43837" w:rsidRPr="00B207C4"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F43837" w:rsidRPr="00B207C4" w:rsidTr="00B16C34">
        <w:tc>
          <w:tcPr>
            <w:tcW w:w="2397" w:type="dxa"/>
          </w:tcPr>
          <w:p w:rsidR="00F43837"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463" w:type="dxa"/>
          </w:tcPr>
          <w:p w:rsidR="00F43837"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1C47C5" w:rsidRDefault="001C47C5" w:rsidP="00F43837">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p>
    <w:p w:rsidR="00F43837" w:rsidRDefault="00F43837" w:rsidP="00F43837">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主たる業種及び全体それぞれの売上原価に占める原油等の仕入価格の割合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F43837" w:rsidRPr="00B207C4" w:rsidTr="00B16C34">
        <w:trPr>
          <w:trHeight w:val="1147"/>
        </w:trPr>
        <w:tc>
          <w:tcPr>
            <w:tcW w:w="2062" w:type="dxa"/>
          </w:tcPr>
          <w:p w:rsidR="00F43837" w:rsidRPr="00B207C4" w:rsidRDefault="00F43837" w:rsidP="00B16C34">
            <w:pPr>
              <w:jc w:val="center"/>
              <w:rPr>
                <w:rFonts w:ascii="ＭＳ ゴシック" w:eastAsia="ＭＳ ゴシック" w:hAnsi="ＭＳ ゴシック"/>
                <w:sz w:val="24"/>
              </w:rPr>
            </w:pPr>
          </w:p>
        </w:tc>
        <w:tc>
          <w:tcPr>
            <w:tcW w:w="2260" w:type="dxa"/>
          </w:tcPr>
          <w:p w:rsidR="00F43837" w:rsidRDefault="00F43837"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rsidR="00F43837" w:rsidRDefault="00F43837" w:rsidP="00B16C34">
            <w:pPr>
              <w:jc w:val="center"/>
              <w:rPr>
                <w:rFonts w:ascii="ＭＳ ゴシック" w:eastAsia="ＭＳ ゴシック" w:hAnsi="ＭＳ ゴシック"/>
                <w:sz w:val="24"/>
              </w:rPr>
            </w:pPr>
          </w:p>
        </w:tc>
        <w:tc>
          <w:tcPr>
            <w:tcW w:w="2766" w:type="dxa"/>
          </w:tcPr>
          <w:p w:rsidR="00F43837" w:rsidRPr="00B207C4" w:rsidRDefault="00F43837"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rsidR="00F43837" w:rsidRPr="00B207C4" w:rsidRDefault="00F43837"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rsidR="00F43837" w:rsidRPr="00B207C4" w:rsidRDefault="00F43837"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（S/C×100）</w:t>
            </w:r>
          </w:p>
        </w:tc>
      </w:tr>
      <w:tr w:rsidR="00F43837" w:rsidRPr="00B207C4" w:rsidTr="00B16C34">
        <w:trPr>
          <w:trHeight w:val="363"/>
        </w:trPr>
        <w:tc>
          <w:tcPr>
            <w:tcW w:w="2062"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260" w:type="dxa"/>
          </w:tcPr>
          <w:p w:rsidR="00F43837"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rsidR="00F43837"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rsidR="00F43837" w:rsidRPr="00B207C4" w:rsidRDefault="00F43837"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F43837" w:rsidRPr="00B207C4" w:rsidTr="00B16C34">
        <w:trPr>
          <w:trHeight w:val="363"/>
        </w:trPr>
        <w:tc>
          <w:tcPr>
            <w:tcW w:w="2062"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60"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rsidR="00F43837" w:rsidRPr="00B207C4" w:rsidRDefault="00F43837" w:rsidP="00B16C3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F43837" w:rsidRPr="001D2330" w:rsidRDefault="00F43837" w:rsidP="00F43837">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（注）最新の売上原価及び原油等の仕入価格は、直近の決算期の値でも可。</w:t>
      </w:r>
    </w:p>
    <w:p w:rsidR="001C47C5" w:rsidRDefault="001C47C5" w:rsidP="00F43837">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p>
    <w:p w:rsidR="00F43837" w:rsidRDefault="00F43837" w:rsidP="00F43837">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主たる業種及び全体それぞれの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F43837" w:rsidRPr="00B207C4" w:rsidTr="00B16C34">
        <w:tc>
          <w:tcPr>
            <w:tcW w:w="810"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61"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原油等の仕入価格</w:t>
            </w:r>
          </w:p>
        </w:tc>
        <w:tc>
          <w:tcPr>
            <w:tcW w:w="1593"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売上高</w:t>
            </w:r>
          </w:p>
        </w:tc>
        <w:tc>
          <w:tcPr>
            <w:tcW w:w="1068"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331"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461"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937"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919" w:type="dxa"/>
          </w:tcPr>
          <w:p w:rsidR="00F43837"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（A/B）－（a/b）＝Ｐ</w:t>
            </w:r>
          </w:p>
        </w:tc>
      </w:tr>
      <w:tr w:rsidR="00F43837" w:rsidRPr="00B207C4" w:rsidTr="00B16C34">
        <w:tc>
          <w:tcPr>
            <w:tcW w:w="810" w:type="dxa"/>
          </w:tcPr>
          <w:p w:rsidR="00F43837" w:rsidRDefault="00F43837" w:rsidP="00B16C34">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主たる</w:t>
            </w:r>
          </w:p>
          <w:p w:rsidR="00F43837" w:rsidRPr="00B207C4" w:rsidRDefault="00F43837" w:rsidP="00B16C34">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46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F43837" w:rsidRPr="00B207C4" w:rsidTr="00B16C34">
        <w:tc>
          <w:tcPr>
            <w:tcW w:w="810" w:type="dxa"/>
          </w:tcPr>
          <w:p w:rsidR="00F43837" w:rsidRPr="00B207C4" w:rsidRDefault="00F43837"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rsidR="00F43837"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F43837" w:rsidRDefault="00F43837"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F43837" w:rsidRPr="00B207C4" w:rsidRDefault="00F43837"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1C47C5" w:rsidRPr="00DA69CE" w:rsidRDefault="001C47C5" w:rsidP="00E03B03">
      <w:pPr>
        <w:widowControl/>
        <w:ind w:left="720" w:hangingChars="300" w:hanging="720"/>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1C47C5" w:rsidRDefault="001C47C5" w:rsidP="00E03B03">
      <w:pPr>
        <w:widowControl/>
        <w:jc w:val="left"/>
        <w:rPr>
          <w:rFonts w:ascii="ＭＳ ゴシック" w:eastAsia="ＭＳ ゴシック" w:hAnsi="ＭＳ ゴシック"/>
          <w:sz w:val="24"/>
        </w:rPr>
      </w:pPr>
      <w:r w:rsidRPr="00DA69CE">
        <w:rPr>
          <w:rFonts w:ascii="ＭＳ ゴシック" w:eastAsia="ＭＳ ゴシック" w:hAnsi="ＭＳ ゴシック" w:hint="eastAsia"/>
          <w:color w:val="FF0000"/>
          <w:sz w:val="24"/>
        </w:rPr>
        <w:lastRenderedPageBreak/>
        <w:t xml:space="preserve">　　　</w:t>
      </w:r>
    </w:p>
    <w:tbl>
      <w:tblPr>
        <w:tblW w:w="3342" w:type="dxa"/>
        <w:tblInd w:w="6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2"/>
      </w:tblGrid>
      <w:tr w:rsidR="003F229E" w:rsidRPr="0005064A" w:rsidTr="00B16C34">
        <w:trPr>
          <w:trHeight w:val="400"/>
        </w:trPr>
        <w:tc>
          <w:tcPr>
            <w:tcW w:w="3342" w:type="dxa"/>
            <w:tcBorders>
              <w:bottom w:val="single" w:sz="4" w:space="0" w:color="auto"/>
            </w:tcBorders>
          </w:tcPr>
          <w:p w:rsidR="003F229E" w:rsidRPr="0005064A" w:rsidRDefault="00B16C34" w:rsidP="00B16C34">
            <w:pPr>
              <w:suppressAutoHyphens/>
              <w:kinsoku w:val="0"/>
              <w:autoSpaceDE w:val="0"/>
              <w:autoSpaceDN w:val="0"/>
              <w:spacing w:line="366" w:lineRule="atLeast"/>
              <w:jc w:val="center"/>
              <w:rPr>
                <w:rFonts w:ascii="ＭＳ ゴシック" w:hAnsi="ＭＳ ゴシック"/>
              </w:rPr>
            </w:pPr>
            <w:r w:rsidRPr="00EA13B7">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27CA6FEB" wp14:editId="1C3441E5">
                      <wp:simplePos x="0" y="0"/>
                      <wp:positionH relativeFrom="column">
                        <wp:posOffset>-1545590</wp:posOffset>
                      </wp:positionH>
                      <wp:positionV relativeFrom="paragraph">
                        <wp:posOffset>-81915</wp:posOffset>
                      </wp:positionV>
                      <wp:extent cx="742950" cy="1403985"/>
                      <wp:effectExtent l="0" t="0" r="19050" b="165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w="25400" cap="rnd" cmpd="sng" algn="ctr">
                                <a:solidFill>
                                  <a:srgbClr val="FF0000"/>
                                </a:solidFill>
                                <a:prstDash val="solid"/>
                                <a:headEnd/>
                                <a:tailEnd/>
                              </a:ln>
                              <a:effectLst/>
                            </wps:spPr>
                            <wps:txbx>
                              <w:txbxContent>
                                <w:p w:rsidR="00B16C34" w:rsidRPr="00EA13B7" w:rsidRDefault="00B16C34" w:rsidP="00B16C34">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1.7pt;margin-top:-6.45pt;width:58.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" fillcolor="red" strokecolor="red" strokeweight="2pt">
                      <v:fill opacity="13107f"/>
                      <v:stroke endcap="round"/>
                      <v:textbox style="mso-fit-shape-to-text:t">
                        <w:txbxContent>
                          <w:p w:rsidR="00B16C34" w:rsidRPr="00EA13B7" w:rsidRDefault="00B16C34" w:rsidP="00B16C34">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r w:rsidR="003F229E" w:rsidRPr="006C7984">
              <w:rPr>
                <w:rFonts w:asciiTheme="majorEastAsia" w:eastAsiaTheme="majorEastAsia" w:hAnsiTheme="majorEastAsia" w:hint="eastAsia"/>
              </w:rPr>
              <w:t>認定権者記載欄</w:t>
            </w:r>
          </w:p>
        </w:tc>
      </w:tr>
      <w:tr w:rsidR="003F229E" w:rsidRPr="0005064A" w:rsidTr="00B16C34">
        <w:trPr>
          <w:trHeight w:val="273"/>
        </w:trPr>
        <w:tc>
          <w:tcPr>
            <w:tcW w:w="3342" w:type="dxa"/>
            <w:tcBorders>
              <w:top w:val="single" w:sz="4" w:space="0" w:color="auto"/>
            </w:tcBorders>
          </w:tcPr>
          <w:p w:rsidR="003F229E" w:rsidRPr="0005064A" w:rsidRDefault="003F229E" w:rsidP="00B16C34">
            <w:pPr>
              <w:suppressAutoHyphens/>
              <w:kinsoku w:val="0"/>
              <w:wordWrap w:val="0"/>
              <w:autoSpaceDE w:val="0"/>
              <w:autoSpaceDN w:val="0"/>
              <w:spacing w:line="366" w:lineRule="atLeast"/>
              <w:jc w:val="left"/>
              <w:rPr>
                <w:rFonts w:ascii="ＭＳ ゴシック" w:hAnsi="ＭＳ ゴシック"/>
              </w:rPr>
            </w:pPr>
          </w:p>
        </w:tc>
      </w:tr>
    </w:tbl>
    <w:p w:rsidR="003F229E" w:rsidRPr="00C35FF6" w:rsidRDefault="003F229E" w:rsidP="003F229E">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様式第５－（ロ）</w:t>
      </w:r>
      <w:r>
        <w:rPr>
          <w:rFonts w:ascii="ＭＳ ゴシック" w:eastAsia="ＭＳ ゴシック" w:hAnsi="ＭＳ ゴシック" w:cs="ＭＳ ゴシック" w:hint="eastAsia"/>
          <w:color w:val="000000"/>
          <w:kern w:val="0"/>
          <w:szCs w:val="21"/>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3F229E" w:rsidRPr="00C35FF6" w:rsidTr="00B16C34">
        <w:tc>
          <w:tcPr>
            <w:tcW w:w="10035" w:type="dxa"/>
            <w:tcBorders>
              <w:top w:val="single" w:sz="4" w:space="0" w:color="000000"/>
              <w:left w:val="single" w:sz="4" w:space="0" w:color="000000"/>
              <w:bottom w:val="single" w:sz="4" w:space="0" w:color="000000"/>
              <w:right w:val="single" w:sz="4" w:space="0" w:color="000000"/>
            </w:tcBorders>
          </w:tcPr>
          <w:p w:rsidR="003F229E" w:rsidRPr="00C35FF6" w:rsidRDefault="003F229E" w:rsidP="00B16C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F229E" w:rsidRDefault="005164A9" w:rsidP="00B16C34">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3F229E" w:rsidRPr="00C35FF6">
              <w:rPr>
                <w:rFonts w:ascii="ＭＳ ゴシック" w:eastAsia="ＭＳ ゴシック" w:hAnsi="ＭＳ ゴシック" w:cs="ＭＳ ゴシック" w:hint="eastAsia"/>
                <w:color w:val="000000"/>
                <w:kern w:val="0"/>
                <w:szCs w:val="21"/>
              </w:rPr>
              <w:t>項第５号の規定による認定申請書（ロ</w:t>
            </w:r>
            <w:r w:rsidR="003F229E">
              <w:rPr>
                <w:rFonts w:ascii="ＭＳ ゴシック" w:eastAsia="ＭＳ ゴシック" w:hAnsi="ＭＳ ゴシック" w:cs="ＭＳ ゴシック" w:hint="eastAsia"/>
                <w:color w:val="000000"/>
                <w:kern w:val="0"/>
                <w:szCs w:val="21"/>
              </w:rPr>
              <w:t>－②）</w:t>
            </w:r>
          </w:p>
          <w:p w:rsidR="003F229E" w:rsidRPr="00C35FF6" w:rsidRDefault="003F229E" w:rsidP="00B16C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F229E" w:rsidRPr="00C35FF6" w:rsidRDefault="003F229E" w:rsidP="00B16C34">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平成　　年　　月　　日</w:t>
            </w:r>
          </w:p>
          <w:p w:rsidR="003F229E" w:rsidRPr="00C35FF6" w:rsidRDefault="003F229E" w:rsidP="00B16C34">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Cs w:val="21"/>
              </w:rPr>
            </w:pPr>
          </w:p>
          <w:p w:rsidR="003F229E" w:rsidRPr="00C35FF6" w:rsidRDefault="003F229E" w:rsidP="00B16C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（宛先）</w:t>
            </w:r>
            <w:r w:rsidR="00E03B03">
              <w:rPr>
                <w:rFonts w:ascii="ＭＳ ゴシック" w:eastAsia="ＭＳ ゴシック" w:hAnsi="ＭＳ ゴシック" w:cs="ＭＳ ゴシック" w:hint="eastAsia"/>
                <w:color w:val="000000"/>
                <w:kern w:val="0"/>
                <w:szCs w:val="21"/>
              </w:rPr>
              <w:t>酒々井町長　　小　坂　　泰　久　　様</w:t>
            </w:r>
          </w:p>
          <w:p w:rsidR="003F229E" w:rsidRPr="00C35FF6" w:rsidRDefault="003F229E" w:rsidP="00B16C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3F229E" w:rsidRPr="00B16F2C" w:rsidRDefault="003F229E" w:rsidP="00B16C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所　　　　　　　　　　　　　　　　　</w:t>
            </w:r>
          </w:p>
          <w:p w:rsidR="003F229E" w:rsidRDefault="003F229E" w:rsidP="00B16C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color w:val="000000"/>
                <w:kern w:val="0"/>
                <w:szCs w:val="21"/>
              </w:rPr>
              <w:t xml:space="preserve">         </w:t>
            </w:r>
            <w:r w:rsidRPr="00B16F2C">
              <w:rPr>
                <w:rFonts w:ascii="ＭＳ ゴシック" w:eastAsia="ＭＳ ゴシック" w:hAnsi="ＭＳ ゴシック" w:cs="ＭＳ ゴシック" w:hint="eastAsia"/>
                <w:color w:val="000000"/>
                <w:kern w:val="0"/>
                <w:szCs w:val="21"/>
              </w:rPr>
              <w:t xml:space="preserve">　　　　　　　氏　</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名</w:t>
            </w:r>
            <w:r>
              <w:rPr>
                <w:rFonts w:ascii="ＭＳ ゴシック" w:eastAsia="ＭＳ ゴシック" w:hAnsi="ＭＳ ゴシック" w:cs="ＭＳ ゴシック" w:hint="eastAsia"/>
                <w:color w:val="000000"/>
                <w:kern w:val="0"/>
                <w:szCs w:val="21"/>
              </w:rPr>
              <w:t xml:space="preserve">　　　　　　　　　　　　　　　　　</w:t>
            </w:r>
            <w:r w:rsidRPr="00B16F2C">
              <w:rPr>
                <w:rFonts w:ascii="ＭＳ ゴシック" w:eastAsia="ＭＳ ゴシック" w:hAnsi="ＭＳ ゴシック" w:cs="ＭＳ ゴシック" w:hint="eastAsia"/>
                <w:color w:val="000000"/>
                <w:kern w:val="0"/>
                <w:szCs w:val="21"/>
              </w:rPr>
              <w:t>印</w:t>
            </w:r>
          </w:p>
          <w:p w:rsidR="003F229E" w:rsidRPr="00B16F2C" w:rsidRDefault="003F229E" w:rsidP="00B16C3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（名称及び代表者の氏名）</w:t>
            </w:r>
          </w:p>
          <w:p w:rsidR="003F229E" w:rsidRPr="00C35FF6" w:rsidRDefault="003F229E" w:rsidP="00B16C34">
            <w:pPr>
              <w:suppressAutoHyphens/>
              <w:kinsoku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電話番号</w:t>
            </w:r>
          </w:p>
          <w:p w:rsidR="003F229E" w:rsidRPr="00C35FF6" w:rsidRDefault="003F229E" w:rsidP="00B16C34">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3F229E" w:rsidRDefault="003F229E" w:rsidP="00B16C34">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sidRPr="003F229E">
              <w:rPr>
                <w:rFonts w:ascii="ＭＳ ゴシック" w:eastAsia="ＭＳ ゴシック" w:hAnsi="ＭＳ ゴシック" w:cs="ＭＳ ゴシック" w:hint="eastAsia"/>
                <w:color w:val="FF0000"/>
                <w:kern w:val="0"/>
                <w:szCs w:val="21"/>
              </w:rPr>
              <w:t>○○○業（注２）</w:t>
            </w:r>
            <w:r w:rsidRPr="00C35FF6">
              <w:rPr>
                <w:rFonts w:ascii="ＭＳ ゴシック" w:eastAsia="ＭＳ ゴシック" w:hAnsi="ＭＳ ゴシック" w:cs="ＭＳ ゴシック" w:hint="eastAsia"/>
                <w:color w:val="000000"/>
                <w:kern w:val="0"/>
                <w:szCs w:val="21"/>
              </w:rPr>
              <w:t>を営んでいるが、下記のとおり、主要原材料である原油及び石油製品（以下「原油等」という。）の価格が著しく上昇しているにもかかわらず、製品等価格の引上げが著しく困難であるため、経</w:t>
            </w:r>
            <w:r w:rsidR="005164A9">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bookmarkStart w:id="0" w:name="_GoBack"/>
            <w:bookmarkEnd w:id="0"/>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3F229E" w:rsidRPr="00C35FF6" w:rsidRDefault="003F229E" w:rsidP="00B16C34">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3F229E" w:rsidRPr="00C35FF6" w:rsidRDefault="003F229E" w:rsidP="00B16C34">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Cs w:val="21"/>
              </w:rPr>
            </w:pPr>
          </w:p>
          <w:p w:rsidR="003F229E" w:rsidRPr="00C35FF6"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①原油等の仕入単価の上昇</w:t>
            </w:r>
            <w:r w:rsidRPr="003F229E">
              <w:rPr>
                <w:rFonts w:ascii="ＭＳ ゴシック" w:eastAsia="ＭＳ ゴシック" w:hAnsi="ＭＳ ゴシック" w:cs="ＭＳ ゴシック" w:hint="eastAsia"/>
                <w:color w:val="FF0000"/>
                <w:kern w:val="0"/>
                <w:szCs w:val="21"/>
              </w:rPr>
              <w:t>（注３）</w:t>
            </w:r>
          </w:p>
          <w:p w:rsidR="003F229E" w:rsidRPr="00D9792E" w:rsidRDefault="003F229E"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Ｅ</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主たる業種に係る上昇率</w:t>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color w:val="000000"/>
                <w:kern w:val="0"/>
                <w:szCs w:val="21"/>
                <w:u w:val="single"/>
              </w:rPr>
              <w:softHyphen/>
            </w:r>
            <w:r w:rsidRPr="00D4335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Pr="00D43353">
              <w:rPr>
                <w:rFonts w:ascii="ＭＳ ゴシック" w:eastAsia="ＭＳ ゴシック" w:hAnsi="ＭＳ ゴシック" w:cs="ＭＳ ゴシック" w:hint="eastAsia"/>
                <w:color w:val="000000"/>
                <w:kern w:val="0"/>
                <w:szCs w:val="21"/>
                <w:u w:val="single"/>
              </w:rPr>
              <w:t>％</w:t>
            </w:r>
          </w:p>
          <w:p w:rsidR="003F229E" w:rsidRPr="00C35FF6"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Times New Roman" w:cs="ＭＳ ゴシック" w:hint="eastAsia"/>
                <w:color w:val="000000"/>
                <w:kern w:val="0"/>
                <w:szCs w:val="21"/>
              </w:rPr>
              <w:t xml:space="preserve">　　　　　ｅ</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w:t>
            </w:r>
            <w:r w:rsidRPr="00D43353">
              <w:rPr>
                <w:rFonts w:ascii="ＭＳ ゴシック" w:eastAsia="ＭＳ ゴシック" w:hAnsi="Times New Roman" w:cs="ＭＳ ゴシック" w:hint="eastAsia"/>
                <w:color w:val="000000"/>
                <w:kern w:val="0"/>
                <w:szCs w:val="21"/>
                <w:u w:val="single"/>
              </w:rPr>
              <w:t xml:space="preserve">上昇率　　　　　　　　</w:t>
            </w:r>
            <w:r>
              <w:rPr>
                <w:rFonts w:ascii="ＭＳ ゴシック" w:eastAsia="ＭＳ ゴシック" w:hAnsi="Times New Roman" w:cs="ＭＳ ゴシック" w:hint="eastAsia"/>
                <w:color w:val="000000"/>
                <w:kern w:val="0"/>
                <w:szCs w:val="21"/>
                <w:u w:val="single"/>
              </w:rPr>
              <w:t xml:space="preserve">    </w:t>
            </w:r>
            <w:r w:rsidRPr="00D43353">
              <w:rPr>
                <w:rFonts w:ascii="ＭＳ ゴシック" w:eastAsia="ＭＳ ゴシック" w:hAnsi="Times New Roman" w:cs="ＭＳ ゴシック" w:hint="eastAsia"/>
                <w:color w:val="000000"/>
                <w:kern w:val="0"/>
                <w:szCs w:val="21"/>
                <w:u w:val="single"/>
              </w:rPr>
              <w:t>％</w:t>
            </w:r>
          </w:p>
          <w:p w:rsidR="003F229E"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Ｅ：原油等の最近１か月間における平均仕入れ単価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3F229E" w:rsidRDefault="003F229E" w:rsidP="00B16C34">
            <w:pPr>
              <w:suppressAutoHyphens/>
              <w:kinsoku w:val="0"/>
              <w:overflowPunct w:val="0"/>
              <w:autoSpaceDE w:val="0"/>
              <w:autoSpaceDN w:val="0"/>
              <w:adjustRightInd w:val="0"/>
              <w:spacing w:line="240" w:lineRule="exact"/>
              <w:ind w:firstLineChars="2200" w:firstLine="5324"/>
              <w:textAlignment w:val="baseline"/>
              <w:rPr>
                <w:rFonts w:ascii="ＭＳ ゴシック" w:eastAsia="ＭＳ ゴシック" w:hAnsi="Times New Roman"/>
                <w:color w:val="000000"/>
                <w:spacing w:val="16"/>
                <w:kern w:val="0"/>
                <w:szCs w:val="21"/>
              </w:rPr>
            </w:pPr>
            <w:r w:rsidRPr="00D43353">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F229E"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ｅ：Ｅの期間に対応する前年１か月間の平均仕入れ単価</w:t>
            </w:r>
            <w:r>
              <w:rPr>
                <w:rFonts w:ascii="ＭＳ ゴシック" w:eastAsia="ＭＳ ゴシック" w:hAnsi="Times New Roman" w:hint="eastAsia"/>
                <w:color w:val="000000"/>
                <w:spacing w:val="16"/>
                <w:kern w:val="0"/>
                <w:szCs w:val="21"/>
              </w:rPr>
              <w:t xml:space="preserve">　</w:t>
            </w:r>
            <w:r w:rsidRPr="00D9792E">
              <w:rPr>
                <w:rFonts w:ascii="ＭＳ ゴシック" w:eastAsia="ＭＳ ゴシック" w:hAnsi="Times New Roman" w:hint="eastAsia"/>
                <w:color w:val="000000"/>
                <w:spacing w:val="16"/>
                <w:kern w:val="0"/>
                <w:szCs w:val="21"/>
                <w:u w:val="single"/>
              </w:rPr>
              <w:t>主たる業種に係る平均仕入単価</w:t>
            </w:r>
            <w:r>
              <w:rPr>
                <w:rFonts w:ascii="ＭＳ ゴシック" w:eastAsia="ＭＳ ゴシック" w:hAnsi="Times New Roman" w:hint="eastAsia"/>
                <w:color w:val="000000"/>
                <w:spacing w:val="16"/>
                <w:kern w:val="0"/>
                <w:szCs w:val="21"/>
                <w:u w:val="single"/>
              </w:rPr>
              <w:t xml:space="preserve">　　円</w:t>
            </w:r>
          </w:p>
          <w:p w:rsidR="003F229E" w:rsidRDefault="003F229E" w:rsidP="00B16C34">
            <w:pPr>
              <w:suppressAutoHyphens/>
              <w:kinsoku w:val="0"/>
              <w:overflowPunct w:val="0"/>
              <w:autoSpaceDE w:val="0"/>
              <w:autoSpaceDN w:val="0"/>
              <w:adjustRightInd w:val="0"/>
              <w:spacing w:line="240" w:lineRule="exact"/>
              <w:ind w:firstLineChars="2400" w:firstLine="5808"/>
              <w:textAlignment w:val="baseline"/>
              <w:rPr>
                <w:rFonts w:ascii="ＭＳ ゴシック" w:eastAsia="ＭＳ ゴシック" w:hAnsi="Times New Roman"/>
                <w:color w:val="000000"/>
                <w:spacing w:val="16"/>
                <w:kern w:val="0"/>
                <w:szCs w:val="21"/>
              </w:rPr>
            </w:pPr>
            <w:r w:rsidRPr="00D9792E">
              <w:rPr>
                <w:rFonts w:ascii="ＭＳ ゴシック" w:eastAsia="ＭＳ ゴシック" w:hAnsi="Times New Roman" w:hint="eastAsia"/>
                <w:color w:val="000000"/>
                <w:spacing w:val="16"/>
                <w:kern w:val="0"/>
                <w:szCs w:val="21"/>
                <w:u w:val="single"/>
              </w:rPr>
              <w:t>全体に係る平均仕入単価</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F229E" w:rsidRPr="00C35FF6"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②原油等が売上原価に占める割合</w:t>
            </w:r>
            <w:r w:rsidRPr="003F229E">
              <w:rPr>
                <w:rFonts w:ascii="ＭＳ ゴシック" w:eastAsia="ＭＳ ゴシック" w:hAnsi="ＭＳ ゴシック" w:cs="ＭＳ ゴシック" w:hint="eastAsia"/>
                <w:color w:val="FF0000"/>
                <w:kern w:val="0"/>
                <w:szCs w:val="21"/>
              </w:rPr>
              <w:t>（注３）</w:t>
            </w:r>
          </w:p>
          <w:p w:rsidR="003F229E" w:rsidRPr="00057436" w:rsidRDefault="003F229E"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Ｓ</w:t>
            </w: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主たる業種に係る依存率</w:t>
            </w:r>
            <w:r>
              <w:rPr>
                <w:rFonts w:ascii="ＭＳ ゴシック" w:eastAsia="ＭＳ ゴシック" w:hAnsi="ＭＳ ゴシック" w:cs="ＭＳ ゴシック" w:hint="eastAsia"/>
                <w:color w:val="000000"/>
                <w:kern w:val="0"/>
                <w:szCs w:val="21"/>
                <w:u w:val="single" w:color="000000"/>
              </w:rPr>
              <w:t xml:space="preserve">　　　　　　　　％</w:t>
            </w:r>
          </w:p>
          <w:p w:rsidR="003F229E" w:rsidRPr="00C35FF6"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 xml:space="preserve">　　　　</w:t>
            </w:r>
            <w:r>
              <w:rPr>
                <w:rFonts w:ascii="ＭＳ ゴシック" w:eastAsia="ＭＳ ゴシック" w:hAnsi="Times New Roman" w:cs="ＭＳ ゴシック" w:hint="eastAsia"/>
                <w:color w:val="000000"/>
                <w:kern w:val="0"/>
                <w:szCs w:val="21"/>
              </w:rPr>
              <w:t xml:space="preserve">      </w:t>
            </w:r>
            <w:r w:rsidRPr="00D43353">
              <w:rPr>
                <w:rFonts w:ascii="ＭＳ ゴシック" w:eastAsia="ＭＳ ゴシック" w:hAnsi="Times New Roman" w:cs="ＭＳ ゴシック" w:hint="eastAsia"/>
                <w:color w:val="000000"/>
                <w:kern w:val="0"/>
                <w:szCs w:val="21"/>
                <w:u w:val="single"/>
              </w:rPr>
              <w:t>全体に係る依存率</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w:t>
            </w:r>
          </w:p>
          <w:p w:rsidR="003F229E"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Ｃ：申込時点における最新の売上原価</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主たる業種に係る売上原価</w:t>
            </w:r>
            <w:r w:rsidRPr="00C35FF6">
              <w:rPr>
                <w:rFonts w:ascii="ＭＳ ゴシック" w:eastAsia="ＭＳ ゴシック" w:hAnsi="Times New Roman" w:cs="ＭＳ ゴシック" w:hint="eastAsia"/>
                <w:color w:val="000000"/>
                <w:kern w:val="0"/>
                <w:szCs w:val="21"/>
                <w:u w:val="single" w:color="000000"/>
              </w:rPr>
              <w:t xml:space="preserve">　　　　　　　円</w:t>
            </w:r>
          </w:p>
          <w:p w:rsidR="003F229E" w:rsidRPr="00D9792E" w:rsidRDefault="003F229E"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全体にかかる売上原価</w:t>
            </w:r>
            <w:r>
              <w:rPr>
                <w:rFonts w:ascii="ＭＳ ゴシック" w:eastAsia="ＭＳ ゴシック" w:hAnsi="Times New Roman" w:cs="ＭＳ ゴシック" w:hint="eastAsia"/>
                <w:color w:val="000000"/>
                <w:kern w:val="0"/>
                <w:szCs w:val="21"/>
                <w:u w:val="single" w:color="000000"/>
              </w:rPr>
              <w:t xml:space="preserve">　　　　　　　　　　 円</w:t>
            </w:r>
          </w:p>
          <w:p w:rsidR="003F229E"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Times New Roman" w:cs="ＭＳ ゴシック" w:hint="eastAsia"/>
                <w:color w:val="000000"/>
                <w:kern w:val="0"/>
                <w:szCs w:val="21"/>
              </w:rPr>
              <w:t>Ｓ：Ｃの売上原価に対応する原油等の仕入価格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主たる業種に係る仕入れ価格</w:t>
            </w:r>
            <w:r w:rsidRPr="00C35FF6">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Times New Roman" w:cs="ＭＳ ゴシック" w:hint="eastAsia"/>
                <w:color w:val="000000"/>
                <w:kern w:val="0"/>
                <w:szCs w:val="21"/>
                <w:u w:val="single" w:color="000000"/>
              </w:rPr>
              <w:t xml:space="preserve">　　 </w:t>
            </w:r>
            <w:r w:rsidRPr="00C35FF6">
              <w:rPr>
                <w:rFonts w:ascii="ＭＳ ゴシック" w:eastAsia="ＭＳ ゴシック" w:hAnsi="Times New Roman" w:cs="ＭＳ ゴシック" w:hint="eastAsia"/>
                <w:color w:val="000000"/>
                <w:kern w:val="0"/>
                <w:szCs w:val="21"/>
                <w:u w:val="single" w:color="000000"/>
              </w:rPr>
              <w:t>円</w:t>
            </w:r>
          </w:p>
          <w:p w:rsidR="003F229E" w:rsidRDefault="003F229E"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cs="ＭＳ ゴシック" w:hint="eastAsia"/>
                <w:color w:val="000000"/>
                <w:kern w:val="0"/>
                <w:szCs w:val="21"/>
                <w:u w:color="000000"/>
              </w:rPr>
              <w:t xml:space="preserve">　　　　　　　　　　　　　　　　　　　　　　　　　</w:t>
            </w:r>
            <w:r w:rsidRPr="00D43353">
              <w:rPr>
                <w:rFonts w:ascii="ＭＳ ゴシック" w:eastAsia="ＭＳ ゴシック" w:hAnsi="Times New Roman" w:cs="ＭＳ ゴシック" w:hint="eastAsia"/>
                <w:color w:val="000000"/>
                <w:kern w:val="0"/>
                <w:szCs w:val="21"/>
                <w:u w:val="single"/>
              </w:rPr>
              <w:t>全体に係る仕入れ価格</w:t>
            </w:r>
            <w:r>
              <w:rPr>
                <w:rFonts w:ascii="ＭＳ ゴシック" w:eastAsia="ＭＳ ゴシック" w:hAnsi="Times New Roman" w:cs="ＭＳ ゴシック" w:hint="eastAsia"/>
                <w:color w:val="000000"/>
                <w:kern w:val="0"/>
                <w:szCs w:val="21"/>
                <w:u w:val="single" w:color="000000"/>
              </w:rPr>
              <w:t xml:space="preserve">　　　　　　　　　　 円</w:t>
            </w:r>
          </w:p>
          <w:p w:rsidR="003F229E" w:rsidRPr="00C35FF6"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③製品等価格への転嫁の状況</w:t>
            </w:r>
            <w:r w:rsidRPr="003F229E">
              <w:rPr>
                <w:rFonts w:ascii="ＭＳ ゴシック" w:eastAsia="ＭＳ ゴシック" w:hAnsi="ＭＳ ゴシック" w:cs="ＭＳ ゴシック" w:hint="eastAsia"/>
                <w:color w:val="FF0000"/>
                <w:kern w:val="0"/>
                <w:szCs w:val="21"/>
              </w:rPr>
              <w:t>（注４）</w:t>
            </w:r>
          </w:p>
          <w:p w:rsidR="003F229E" w:rsidRPr="00057436" w:rsidRDefault="003F229E" w:rsidP="00B16C34">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ａ</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主たる業種に係る転嫁の状況　Ｐ＝</w:t>
            </w:r>
            <w:r>
              <w:rPr>
                <w:rFonts w:ascii="ＭＳ ゴシック" w:eastAsia="ＭＳ ゴシック" w:hAnsi="ＭＳ ゴシック" w:cs="ＭＳ ゴシック" w:hint="eastAsia"/>
                <w:color w:val="000000"/>
                <w:kern w:val="0"/>
                <w:szCs w:val="21"/>
                <w:u w:val="single"/>
              </w:rPr>
              <w:t xml:space="preserve">　　　　</w:t>
            </w:r>
          </w:p>
          <w:p w:rsidR="003F229E" w:rsidRPr="00C35FF6" w:rsidRDefault="003F229E" w:rsidP="00B16C34">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Ｂ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＝Ｐ</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D43353">
              <w:rPr>
                <w:rFonts w:ascii="ＭＳ ゴシック" w:eastAsia="ＭＳ ゴシック" w:hAnsi="ＭＳ ゴシック" w:cs="ＭＳ ゴシック" w:hint="eastAsia"/>
                <w:color w:val="000000"/>
                <w:kern w:val="0"/>
                <w:szCs w:val="21"/>
                <w:u w:val="single"/>
              </w:rPr>
              <w:t>全体に係る転嫁の状況</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Ｐ＝</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3F229E"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F229E" w:rsidRPr="00057436" w:rsidRDefault="003F229E"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w:t>
            </w:r>
            <w:r>
              <w:rPr>
                <w:rFonts w:ascii="ＭＳ ゴシック" w:eastAsia="ＭＳ ゴシック" w:hAnsi="ＭＳ ゴシック" w:cs="ＭＳ ゴシック" w:hint="eastAsia"/>
                <w:color w:val="000000"/>
                <w:kern w:val="0"/>
                <w:szCs w:val="21"/>
                <w:u w:val="single" w:color="000000"/>
              </w:rPr>
              <w:t xml:space="preserve">　　　　　　　　　円</w:t>
            </w:r>
          </w:p>
          <w:p w:rsidR="003F229E"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ａ：Ａの期間に対応する前年３か月間の原油等の</w:t>
            </w:r>
            <w:r w:rsidRPr="00C35FF6">
              <w:rPr>
                <w:rFonts w:ascii="ＭＳ ゴシック" w:eastAsia="ＭＳ ゴシック" w:hAnsi="ＭＳ ゴシック" w:cs="ＭＳ ゴシック" w:hint="eastAsia"/>
                <w:color w:val="000000"/>
                <w:kern w:val="0"/>
                <w:szCs w:val="21"/>
              </w:rPr>
              <w:t>仕入価格</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主たる業種に係る仕入価格</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F229E" w:rsidRPr="00057436" w:rsidRDefault="003F229E"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全体に係る仕入価格　　　　　　　　円</w:t>
            </w:r>
          </w:p>
          <w:p w:rsidR="003F229E"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Ｂ：申込時点に</w:t>
            </w:r>
            <w:r>
              <w:rPr>
                <w:rFonts w:ascii="ＭＳ ゴシック" w:eastAsia="ＭＳ ゴシック" w:hAnsi="ＭＳ ゴシック" w:cs="ＭＳ ゴシック" w:hint="eastAsia"/>
                <w:color w:val="000000"/>
                <w:kern w:val="0"/>
                <w:szCs w:val="21"/>
              </w:rPr>
              <w:t>おける最近３か月間の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主たる業種に係る売上高　　　　　　</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F229E" w:rsidRPr="00057436" w:rsidRDefault="003F229E"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全体に係る売上高　　　　　　　　　　円</w:t>
            </w:r>
          </w:p>
          <w:p w:rsidR="003F229E" w:rsidRDefault="003F229E" w:rsidP="00B16C3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rPr>
              <w:t xml:space="preserve">　ｂ：Ｂの期間に対応する前年３か月間の</w:t>
            </w:r>
            <w:r w:rsidRPr="00C35FF6">
              <w:rPr>
                <w:rFonts w:ascii="ＭＳ ゴシック" w:eastAsia="ＭＳ ゴシック" w:hAnsi="ＭＳ ゴシック" w:cs="ＭＳ ゴシック" w:hint="eastAsia"/>
                <w:color w:val="000000"/>
                <w:kern w:val="0"/>
                <w:szCs w:val="21"/>
              </w:rPr>
              <w:t>売上高</w:t>
            </w:r>
            <w:r>
              <w:rPr>
                <w:rFonts w:ascii="ＭＳ ゴシック" w:eastAsia="ＭＳ ゴシック" w:hAnsi="Times New Roman" w:hint="eastAsia"/>
                <w:color w:val="000000"/>
                <w:spacing w:val="16"/>
                <w:kern w:val="0"/>
                <w:szCs w:val="21"/>
              </w:rPr>
              <w:t xml:space="preserve">        </w:t>
            </w:r>
            <w:r w:rsidRPr="00D43353">
              <w:rPr>
                <w:rFonts w:ascii="ＭＳ ゴシック" w:eastAsia="ＭＳ ゴシック" w:hAnsi="Times New Roman" w:hint="eastAsia"/>
                <w:color w:val="000000"/>
                <w:spacing w:val="16"/>
                <w:kern w:val="0"/>
                <w:szCs w:val="21"/>
                <w:u w:val="single"/>
              </w:rPr>
              <w:t>主たる業種に係る売上高</w:t>
            </w:r>
            <w:r>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3F229E" w:rsidRPr="00057436" w:rsidRDefault="003F229E" w:rsidP="00B16C34">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color="000000"/>
              </w:rPr>
              <w:t xml:space="preserve">　　　　　　　　　　　　　　　　　　　　　　　　　　　</w:t>
            </w:r>
            <w:r w:rsidRPr="00D43353">
              <w:rPr>
                <w:rFonts w:ascii="ＭＳ ゴシック" w:eastAsia="ＭＳ ゴシック" w:hAnsi="ＭＳ ゴシック" w:cs="ＭＳ ゴシック" w:hint="eastAsia"/>
                <w:color w:val="000000"/>
                <w:kern w:val="0"/>
                <w:szCs w:val="21"/>
                <w:u w:val="single"/>
              </w:rPr>
              <w:t xml:space="preserve">全体に係る売上高　</w:t>
            </w:r>
            <w:r>
              <w:rPr>
                <w:rFonts w:ascii="ＭＳ ゴシック" w:eastAsia="ＭＳ ゴシック" w:hAnsi="ＭＳ ゴシック" w:cs="ＭＳ ゴシック" w:hint="eastAsia"/>
                <w:color w:val="000000"/>
                <w:kern w:val="0"/>
                <w:szCs w:val="21"/>
                <w:u w:val="single" w:color="000000"/>
              </w:rPr>
              <w:t xml:space="preserve">　　　　　　　　　円</w:t>
            </w:r>
          </w:p>
          <w:p w:rsidR="003F229E" w:rsidRPr="00C35FF6" w:rsidRDefault="003F229E" w:rsidP="00B16C34">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Cs w:val="21"/>
              </w:rPr>
            </w:pPr>
          </w:p>
        </w:tc>
      </w:tr>
    </w:tbl>
    <w:p w:rsidR="003F229E" w:rsidRPr="003F229E" w:rsidRDefault="003F229E" w:rsidP="003F229E">
      <w:pPr>
        <w:suppressAutoHyphens/>
        <w:spacing w:line="240" w:lineRule="exact"/>
        <w:ind w:left="862" w:hanging="862"/>
        <w:jc w:val="left"/>
        <w:textAlignment w:val="baseline"/>
        <w:rPr>
          <w:rFonts w:ascii="ＭＳ ゴシック" w:eastAsia="ＭＳ ゴシック" w:hAnsi="ＭＳ ゴシック" w:cs="ＭＳ ゴシック"/>
          <w:color w:val="FF0000"/>
          <w:kern w:val="0"/>
          <w:szCs w:val="21"/>
        </w:rPr>
      </w:pPr>
      <w:r w:rsidRPr="003F229E">
        <w:rPr>
          <w:rFonts w:ascii="ＭＳ ゴシック" w:eastAsia="ＭＳ ゴシック" w:hAnsi="ＭＳ ゴシック" w:cs="ＭＳ ゴシック" w:hint="eastAsia"/>
          <w:color w:val="FF0000"/>
          <w:kern w:val="0"/>
          <w:szCs w:val="21"/>
        </w:rPr>
        <w:t>（注１）本様式は、主たる事業（最近１年間の売上高等が最も大きい事業）が属する業種（主たる業種）が指定業種である場合であって、主たる業種及び申請者全体の双方が認定基準を満たす場合に使用する。</w:t>
      </w:r>
    </w:p>
    <w:p w:rsidR="003F229E" w:rsidRPr="003F229E" w:rsidRDefault="003F229E" w:rsidP="003F229E">
      <w:pPr>
        <w:suppressAutoHyphens/>
        <w:spacing w:line="240" w:lineRule="exact"/>
        <w:ind w:left="862" w:hanging="862"/>
        <w:jc w:val="left"/>
        <w:textAlignment w:val="baseline"/>
        <w:rPr>
          <w:rFonts w:ascii="ＭＳ ゴシック" w:eastAsia="ＭＳ ゴシック" w:hAnsi="Times New Roman"/>
          <w:color w:val="FF0000"/>
          <w:spacing w:val="16"/>
          <w:kern w:val="0"/>
          <w:szCs w:val="21"/>
        </w:rPr>
      </w:pPr>
      <w:r w:rsidRPr="003F229E">
        <w:rPr>
          <w:rFonts w:ascii="ＭＳ ゴシック" w:eastAsia="ＭＳ ゴシック" w:hAnsi="ＭＳ ゴシック" w:cs="ＭＳ ゴシック" w:hint="eastAsia"/>
          <w:color w:val="FF0000"/>
          <w:kern w:val="0"/>
          <w:szCs w:val="21"/>
        </w:rPr>
        <w:t>（注２）</w:t>
      </w:r>
      <w:r w:rsidRPr="003F229E">
        <w:rPr>
          <w:rFonts w:ascii="ＭＳ ゴシック" w:eastAsia="ＭＳ ゴシック" w:hAnsi="Times New Roman" w:hint="eastAsia"/>
          <w:color w:val="FF0000"/>
          <w:spacing w:val="16"/>
          <w:kern w:val="0"/>
          <w:szCs w:val="21"/>
        </w:rPr>
        <w:t>○○○には、主たる事業が属する指定業種（日本標準産業分類の細分類番号と細分類業種名）を記載。</w:t>
      </w:r>
    </w:p>
    <w:p w:rsidR="003F229E" w:rsidRPr="003F229E" w:rsidRDefault="003F229E" w:rsidP="003F229E">
      <w:pPr>
        <w:suppressAutoHyphens/>
        <w:spacing w:line="240" w:lineRule="exact"/>
        <w:ind w:left="862" w:hanging="862"/>
        <w:jc w:val="left"/>
        <w:textAlignment w:val="baseline"/>
        <w:rPr>
          <w:rFonts w:ascii="ＭＳ ゴシック" w:eastAsia="ＭＳ ゴシック" w:hAnsi="ＭＳ ゴシック" w:cs="ＭＳ ゴシック"/>
          <w:color w:val="FF0000"/>
          <w:kern w:val="0"/>
          <w:szCs w:val="21"/>
        </w:rPr>
      </w:pPr>
      <w:r w:rsidRPr="003F229E">
        <w:rPr>
          <w:rFonts w:ascii="ＭＳ ゴシック" w:eastAsia="ＭＳ ゴシック" w:hAnsi="ＭＳ ゴシック" w:cs="ＭＳ ゴシック" w:hint="eastAsia"/>
          <w:color w:val="FF0000"/>
          <w:kern w:val="0"/>
          <w:szCs w:val="21"/>
        </w:rPr>
        <w:t>（注３）主たる業種及び申請者全体の原油等の仕入単価、売上原価、原油等の仕入価格を記載。上昇率及び依存率が２０％以上となっていること。</w:t>
      </w:r>
    </w:p>
    <w:p w:rsidR="003F229E" w:rsidRDefault="003F229E" w:rsidP="003F229E">
      <w:pPr>
        <w:suppressAutoHyphens/>
        <w:spacing w:line="240" w:lineRule="exact"/>
        <w:ind w:left="738" w:hanging="738"/>
        <w:jc w:val="left"/>
        <w:textAlignment w:val="baseline"/>
        <w:rPr>
          <w:rFonts w:ascii="ＭＳ ゴシック" w:eastAsia="ＭＳ ゴシック" w:hAnsi="ＭＳ ゴシック" w:cs="ＭＳ ゴシック"/>
          <w:color w:val="FF0000"/>
          <w:kern w:val="0"/>
          <w:szCs w:val="21"/>
        </w:rPr>
      </w:pPr>
      <w:r w:rsidRPr="003F229E">
        <w:rPr>
          <w:rFonts w:ascii="ＭＳ ゴシック" w:eastAsia="ＭＳ ゴシック" w:hAnsi="ＭＳ ゴシック" w:cs="ＭＳ ゴシック" w:hint="eastAsia"/>
          <w:color w:val="FF0000"/>
          <w:kern w:val="0"/>
          <w:szCs w:val="21"/>
        </w:rPr>
        <w:t>（注４）主たる業種及び申請者全体の原油等の仕入価格、売上高を記載。Ｐ＞０となっていること。</w:t>
      </w:r>
    </w:p>
    <w:p w:rsidR="00E03B03" w:rsidRPr="003F229E" w:rsidRDefault="00E03B03" w:rsidP="003F229E">
      <w:pPr>
        <w:suppressAutoHyphens/>
        <w:spacing w:line="240" w:lineRule="exact"/>
        <w:ind w:left="738" w:hanging="738"/>
        <w:jc w:val="left"/>
        <w:textAlignment w:val="baseline"/>
        <w:rPr>
          <w:rFonts w:ascii="ＭＳ ゴシック" w:eastAsia="ＭＳ ゴシック" w:hAnsi="Times New Roman"/>
          <w:color w:val="FF0000"/>
          <w:spacing w:val="16"/>
          <w:kern w:val="0"/>
          <w:szCs w:val="21"/>
        </w:rPr>
      </w:pPr>
      <w:r>
        <w:rPr>
          <w:rFonts w:ascii="ＭＳ ゴシック" w:eastAsia="ＭＳ ゴシック" w:hAnsi="Times New Roman" w:hint="eastAsia"/>
          <w:color w:val="FF0000"/>
          <w:spacing w:val="16"/>
          <w:kern w:val="0"/>
          <w:szCs w:val="21"/>
        </w:rPr>
        <w:t xml:space="preserve">　</w:t>
      </w:r>
      <w:r w:rsidRPr="003D66EA">
        <w:rPr>
          <w:rFonts w:ascii="ＭＳ ゴシック" w:eastAsia="ＭＳ ゴシック" w:hAnsi="Times New Roman" w:hint="eastAsia"/>
          <w:color w:val="FF0000"/>
          <w:spacing w:val="16"/>
          <w:kern w:val="0"/>
          <w:szCs w:val="21"/>
        </w:rPr>
        <w:t>※全ての数値計算は、原則として切り捨てにて計算をお願いします。</w:t>
      </w:r>
    </w:p>
    <w:p w:rsidR="003F229E" w:rsidRDefault="003F229E" w:rsidP="003F229E">
      <w:pPr>
        <w:suppressAutoHyphens/>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3F229E" w:rsidRDefault="003F229E" w:rsidP="003F229E">
      <w:pPr>
        <w:suppressAutoHyphens/>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050EC" w:rsidRDefault="003F229E" w:rsidP="00E03B03">
      <w:pPr>
        <w:widowControl/>
        <w:spacing w:line="300" w:lineRule="exact"/>
        <w:ind w:left="540" w:hangingChars="257" w:hanging="540"/>
        <w:jc w:val="left"/>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r>
        <w:rPr>
          <w:rFonts w:ascii="ＭＳ ゴシック" w:eastAsia="ＭＳ ゴシック" w:hAnsi="ＭＳ ゴシック" w:cs="ＭＳ ゴシック"/>
          <w:color w:val="000000"/>
          <w:kern w:val="0"/>
          <w:szCs w:val="21"/>
        </w:rPr>
        <w:br w:type="page"/>
      </w:r>
    </w:p>
    <w:p w:rsidR="003F229E" w:rsidRDefault="003F229E" w:rsidP="00F050EC">
      <w:pPr>
        <w:widowControl/>
        <w:spacing w:line="300" w:lineRule="exact"/>
        <w:ind w:left="617" w:hangingChars="257" w:hanging="617"/>
        <w:jc w:val="right"/>
        <w:rPr>
          <w:rFonts w:ascii="ＭＳ ゴシック" w:eastAsia="ＭＳ ゴシック" w:hAnsi="ＭＳ ゴシック" w:cs="ＭＳ ゴシック"/>
          <w:color w:val="000000"/>
          <w:kern w:val="0"/>
          <w:sz w:val="24"/>
        </w:rPr>
      </w:pPr>
      <w:r w:rsidRPr="00235279">
        <w:rPr>
          <w:rFonts w:ascii="ＭＳ ゴシック" w:eastAsia="ＭＳ ゴシック" w:hAnsi="ＭＳ ゴシック" w:cs="ＭＳ ゴシック" w:hint="eastAsia"/>
          <w:color w:val="000000"/>
          <w:kern w:val="0"/>
          <w:sz w:val="24"/>
        </w:rPr>
        <w:lastRenderedPageBreak/>
        <w:t>（</w:t>
      </w:r>
      <w:r>
        <w:rPr>
          <w:rFonts w:ascii="ＭＳ ゴシック" w:eastAsia="ＭＳ ゴシック" w:hAnsi="ＭＳ ゴシック" w:cs="ＭＳ ゴシック" w:hint="eastAsia"/>
          <w:color w:val="000000"/>
          <w:kern w:val="0"/>
          <w:sz w:val="24"/>
        </w:rPr>
        <w:t>申請書ロ－②の添付書類</w:t>
      </w:r>
      <w:r w:rsidRPr="00235279">
        <w:rPr>
          <w:rFonts w:ascii="ＭＳ ゴシック" w:eastAsia="ＭＳ ゴシック" w:hAnsi="ＭＳ ゴシック" w:cs="ＭＳ ゴシック" w:hint="eastAsia"/>
          <w:color w:val="000000"/>
          <w:kern w:val="0"/>
          <w:sz w:val="24"/>
        </w:rPr>
        <w:t>）</w:t>
      </w:r>
    </w:p>
    <w:p w:rsidR="003F229E" w:rsidRPr="00F75EC9" w:rsidRDefault="00F050EC" w:rsidP="003F229E">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EA13B7">
        <w:rPr>
          <w:rFonts w:ascii="ＭＳ ゴシック" w:eastAsia="ＭＳ ゴシック" w:hAnsi="ＭＳ ゴシック"/>
          <w:noProof/>
          <w:sz w:val="24"/>
        </w:rPr>
        <mc:AlternateContent>
          <mc:Choice Requires="wps">
            <w:drawing>
              <wp:anchor distT="0" distB="0" distL="114300" distR="114300" simplePos="0" relativeHeight="251661312" behindDoc="0" locked="0" layoutInCell="1" allowOverlap="1" wp14:anchorId="02446BE3" wp14:editId="15EBA75A">
                <wp:simplePos x="0" y="0"/>
                <wp:positionH relativeFrom="column">
                  <wp:posOffset>5370830</wp:posOffset>
                </wp:positionH>
                <wp:positionV relativeFrom="paragraph">
                  <wp:posOffset>162560</wp:posOffset>
                </wp:positionV>
                <wp:extent cx="742950" cy="1403985"/>
                <wp:effectExtent l="0" t="0" r="1905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0000">
                            <a:alpha val="20000"/>
                          </a:srgbClr>
                        </a:solidFill>
                        <a:ln w="25400" cap="rnd" cmpd="sng" algn="ctr">
                          <a:solidFill>
                            <a:srgbClr val="FF0000"/>
                          </a:solidFill>
                          <a:prstDash val="solid"/>
                          <a:headEnd/>
                          <a:tailEnd/>
                        </a:ln>
                        <a:effectLst/>
                      </wps:spPr>
                      <wps:txbx>
                        <w:txbxContent>
                          <w:p w:rsidR="00B16C34" w:rsidRPr="00EA13B7" w:rsidRDefault="00B16C34" w:rsidP="00B16C34">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margin-left:422.9pt;margin-top:12.8pt;width:58.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" fillcolor="red" strokecolor="red" strokeweight="2pt">
                <v:fill opacity="13107f"/>
                <v:stroke endcap="round"/>
                <v:textbox style="mso-fit-shape-to-text:t">
                  <w:txbxContent>
                    <w:p w:rsidR="00B16C34" w:rsidRPr="00EA13B7" w:rsidRDefault="00B16C34" w:rsidP="00B16C34">
                      <w:pPr>
                        <w:jc w:val="center"/>
                        <w:rPr>
                          <w:rFonts w:ascii="HG創英角ﾎﾟｯﾌﾟ体" w:eastAsia="HG創英角ﾎﾟｯﾌﾟ体" w:hAnsi="HG創英角ﾎﾟｯﾌﾟ体"/>
                          <w:sz w:val="28"/>
                          <w:szCs w:val="28"/>
                        </w:rPr>
                      </w:pPr>
                      <w:r w:rsidRPr="00EA13B7">
                        <w:rPr>
                          <w:rFonts w:ascii="HG創英角ﾎﾟｯﾌﾟ体" w:eastAsia="HG創英角ﾎﾟｯﾌﾟ体" w:hAnsi="HG創英角ﾎﾟｯﾌﾟ体" w:hint="eastAsia"/>
                          <w:sz w:val="28"/>
                          <w:szCs w:val="28"/>
                        </w:rPr>
                        <w:t>記入例</w:t>
                      </w:r>
                    </w:p>
                  </w:txbxContent>
                </v:textbox>
              </v:shape>
            </w:pict>
          </mc:Fallback>
        </mc:AlternateContent>
      </w:r>
      <w:r w:rsidR="003F229E" w:rsidRPr="00F75EC9">
        <w:rPr>
          <w:rFonts w:ascii="ＭＳ ゴシック" w:eastAsia="ＭＳ ゴシック" w:hAnsi="ＭＳ ゴシック" w:hint="eastAsia"/>
          <w:sz w:val="24"/>
          <w:u w:val="single"/>
        </w:rPr>
        <w:t xml:space="preserve">申請者名：　（名称及び代表者の氏名）　　</w:t>
      </w:r>
      <w:r w:rsidRPr="00F050EC">
        <w:rPr>
          <w:rFonts w:ascii="ＭＳ ゴシック" w:eastAsia="ＭＳ ゴシック" w:hAnsi="ＭＳ ゴシック" w:hint="eastAsia"/>
          <w:sz w:val="24"/>
        </w:rPr>
        <w:t>印</w:t>
      </w:r>
    </w:p>
    <w:p w:rsidR="003F229E" w:rsidRDefault="003F229E" w:rsidP="003F229E">
      <w:pPr>
        <w:widowControl/>
        <w:jc w:val="left"/>
        <w:rPr>
          <w:rFonts w:ascii="ＭＳ ゴシック" w:eastAsia="ＭＳ ゴシック" w:hAnsi="ＭＳ ゴシック"/>
          <w:sz w:val="24"/>
        </w:rPr>
      </w:pPr>
    </w:p>
    <w:p w:rsidR="003F229E" w:rsidRDefault="003F229E" w:rsidP="003F229E">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rsidR="003F229E" w:rsidRDefault="003F229E" w:rsidP="003F229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w:t>
      </w:r>
      <w:r w:rsidRPr="003F229E">
        <w:rPr>
          <w:rFonts w:ascii="ＭＳ ゴシック" w:eastAsia="ＭＳ ゴシック" w:hAnsi="ＭＳ ゴシック" w:hint="eastAsia"/>
          <w:color w:val="FF0000"/>
          <w:sz w:val="24"/>
        </w:rPr>
        <w:t>（※１）</w:t>
      </w:r>
    </w:p>
    <w:tbl>
      <w:tblPr>
        <w:tblStyle w:val="a3"/>
        <w:tblW w:w="0" w:type="auto"/>
        <w:tblLook w:val="04A0" w:firstRow="1" w:lastRow="0" w:firstColumn="1" w:lastColumn="0" w:noHBand="0" w:noVBand="1"/>
      </w:tblPr>
      <w:tblGrid>
        <w:gridCol w:w="3256"/>
        <w:gridCol w:w="3256"/>
        <w:gridCol w:w="3256"/>
      </w:tblGrid>
      <w:tr w:rsidR="003F229E" w:rsidTr="00B16C34">
        <w:tc>
          <w:tcPr>
            <w:tcW w:w="3256" w:type="dxa"/>
          </w:tcPr>
          <w:p w:rsidR="003F229E" w:rsidRDefault="003F229E"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業種</w:t>
            </w:r>
            <w:r w:rsidRPr="003F229E">
              <w:rPr>
                <w:rFonts w:ascii="ＭＳ ゴシック" w:eastAsia="ＭＳ ゴシック" w:hAnsi="ＭＳ ゴシック" w:hint="eastAsia"/>
                <w:color w:val="FF0000"/>
                <w:sz w:val="24"/>
              </w:rPr>
              <w:t>（※２）</w:t>
            </w:r>
          </w:p>
        </w:tc>
        <w:tc>
          <w:tcPr>
            <w:tcW w:w="3256" w:type="dxa"/>
          </w:tcPr>
          <w:p w:rsidR="003F229E" w:rsidRDefault="003F229E"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最近１年間の売上高</w:t>
            </w:r>
          </w:p>
        </w:tc>
        <w:tc>
          <w:tcPr>
            <w:tcW w:w="3256" w:type="dxa"/>
          </w:tcPr>
          <w:p w:rsidR="003F229E" w:rsidRDefault="003F229E"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構成比</w:t>
            </w:r>
          </w:p>
        </w:tc>
      </w:tr>
      <w:tr w:rsidR="003F229E" w:rsidTr="00B16C34">
        <w:tc>
          <w:tcPr>
            <w:tcW w:w="3256" w:type="dxa"/>
          </w:tcPr>
          <w:p w:rsidR="003F229E" w:rsidRDefault="003F229E" w:rsidP="00B16C34">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3F229E" w:rsidTr="00B16C34">
        <w:tc>
          <w:tcPr>
            <w:tcW w:w="3256" w:type="dxa"/>
          </w:tcPr>
          <w:p w:rsidR="003F229E" w:rsidRDefault="003F229E" w:rsidP="00B16C34">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3F229E" w:rsidTr="00B16C34">
        <w:tc>
          <w:tcPr>
            <w:tcW w:w="3256" w:type="dxa"/>
          </w:tcPr>
          <w:p w:rsidR="003F229E" w:rsidRDefault="003F229E" w:rsidP="00B16C34">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3F229E" w:rsidTr="00B16C34">
        <w:tc>
          <w:tcPr>
            <w:tcW w:w="3256" w:type="dxa"/>
          </w:tcPr>
          <w:p w:rsidR="003F229E" w:rsidRDefault="003F229E" w:rsidP="00B16C34">
            <w:pPr>
              <w:widowControl/>
              <w:jc w:val="left"/>
              <w:rPr>
                <w:rFonts w:ascii="ＭＳ ゴシック" w:eastAsia="ＭＳ ゴシック" w:hAnsi="ＭＳ ゴシック"/>
                <w:sz w:val="24"/>
              </w:rPr>
            </w:pPr>
            <w:r>
              <w:rPr>
                <w:rFonts w:ascii="ＭＳ ゴシック" w:eastAsia="ＭＳ ゴシック" w:hAnsi="ＭＳ ゴシック" w:hint="eastAsia"/>
                <w:sz w:val="24"/>
              </w:rPr>
              <w:t>■■■■業</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w:t>
            </w:r>
          </w:p>
        </w:tc>
      </w:tr>
      <w:tr w:rsidR="003F229E" w:rsidTr="00B16C34">
        <w:tc>
          <w:tcPr>
            <w:tcW w:w="3256" w:type="dxa"/>
          </w:tcPr>
          <w:p w:rsidR="003F229E" w:rsidRDefault="003F229E" w:rsidP="00B16C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全体の売上高</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256" w:type="dxa"/>
          </w:tcPr>
          <w:p w:rsidR="003F229E" w:rsidRDefault="003F229E" w:rsidP="00B16C34">
            <w:pPr>
              <w:widowControl/>
              <w:jc w:val="right"/>
              <w:rPr>
                <w:rFonts w:ascii="ＭＳ ゴシック" w:eastAsia="ＭＳ ゴシック" w:hAnsi="ＭＳ ゴシック"/>
                <w:sz w:val="24"/>
              </w:rPr>
            </w:pPr>
            <w:r>
              <w:rPr>
                <w:rFonts w:ascii="ＭＳ ゴシック" w:eastAsia="ＭＳ ゴシック" w:hAnsi="ＭＳ ゴシック" w:hint="eastAsia"/>
                <w:sz w:val="24"/>
              </w:rPr>
              <w:t>100％</w:t>
            </w:r>
          </w:p>
        </w:tc>
      </w:tr>
    </w:tbl>
    <w:p w:rsidR="003F229E" w:rsidRPr="003F229E" w:rsidRDefault="003F229E" w:rsidP="003F229E">
      <w:pPr>
        <w:widowControl/>
        <w:ind w:left="701" w:hangingChars="292" w:hanging="701"/>
        <w:jc w:val="left"/>
        <w:rPr>
          <w:rFonts w:ascii="ＭＳ ゴシック" w:eastAsia="ＭＳ ゴシック" w:hAnsi="ＭＳ ゴシック"/>
          <w:color w:val="FF0000"/>
          <w:sz w:val="24"/>
        </w:rPr>
      </w:pPr>
      <w:r w:rsidRPr="003F229E">
        <w:rPr>
          <w:rFonts w:ascii="ＭＳ ゴシック" w:eastAsia="ＭＳ ゴシック" w:hAnsi="ＭＳ ゴシック" w:hint="eastAsia"/>
          <w:color w:val="FF0000"/>
          <w:sz w:val="24"/>
        </w:rPr>
        <w:t>※１：最近１年間の売上高が最大の業種名（主たる業種）を記載。主たる業種は指定業種であることが必要。</w:t>
      </w:r>
    </w:p>
    <w:p w:rsidR="003F229E" w:rsidRPr="003F229E" w:rsidRDefault="003F229E" w:rsidP="003F229E">
      <w:pPr>
        <w:widowControl/>
        <w:jc w:val="left"/>
        <w:rPr>
          <w:rFonts w:ascii="ＭＳ ゴシック" w:eastAsia="ＭＳ ゴシック" w:hAnsi="Times New Roman"/>
          <w:color w:val="FF0000"/>
          <w:spacing w:val="16"/>
          <w:kern w:val="0"/>
          <w:sz w:val="24"/>
        </w:rPr>
      </w:pPr>
      <w:r w:rsidRPr="003F229E">
        <w:rPr>
          <w:rFonts w:ascii="ＭＳ ゴシック" w:eastAsia="ＭＳ ゴシック" w:hAnsi="ＭＳ ゴシック" w:hint="eastAsia"/>
          <w:color w:val="FF0000"/>
          <w:sz w:val="24"/>
        </w:rPr>
        <w:t>※２：業種欄には、</w:t>
      </w:r>
      <w:r w:rsidRPr="003F229E">
        <w:rPr>
          <w:rFonts w:ascii="ＭＳ ゴシック" w:eastAsia="ＭＳ ゴシック" w:hAnsi="Times New Roman" w:hint="eastAsia"/>
          <w:color w:val="FF0000"/>
          <w:spacing w:val="16"/>
          <w:kern w:val="0"/>
          <w:sz w:val="24"/>
        </w:rPr>
        <w:t>日本標準産業分類の細分類番号と細分類業種名を記載。</w:t>
      </w:r>
    </w:p>
    <w:p w:rsidR="003F229E" w:rsidRDefault="003F229E" w:rsidP="003F229E">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（表２：主たる業種及び企業全体それぞれに係る原油等の仕入単価の上昇）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63"/>
        <w:gridCol w:w="2463"/>
        <w:gridCol w:w="2463"/>
      </w:tblGrid>
      <w:tr w:rsidR="003F229E" w:rsidRPr="00B207C4" w:rsidTr="00B16C34">
        <w:tc>
          <w:tcPr>
            <w:tcW w:w="2397" w:type="dxa"/>
          </w:tcPr>
          <w:p w:rsidR="003F229E" w:rsidRPr="001D2330" w:rsidRDefault="003F229E" w:rsidP="00B16C34">
            <w:pPr>
              <w:rPr>
                <w:rFonts w:ascii="ＭＳ ゴシック" w:eastAsia="ＭＳ ゴシック" w:hAnsi="ＭＳ ゴシック"/>
                <w:sz w:val="24"/>
              </w:rPr>
            </w:pPr>
          </w:p>
        </w:tc>
        <w:tc>
          <w:tcPr>
            <w:tcW w:w="2463" w:type="dxa"/>
          </w:tcPr>
          <w:p w:rsidR="003F229E" w:rsidRPr="00B207C4" w:rsidRDefault="003F229E" w:rsidP="00B16C3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原油等の最近１か月の平均仕入単価</w:t>
            </w:r>
          </w:p>
        </w:tc>
        <w:tc>
          <w:tcPr>
            <w:tcW w:w="2463" w:type="dxa"/>
          </w:tcPr>
          <w:p w:rsidR="003F229E" w:rsidRPr="00B207C4" w:rsidRDefault="003F229E" w:rsidP="00B16C3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原油等の前年同月の平均仕入単価</w:t>
            </w:r>
          </w:p>
        </w:tc>
        <w:tc>
          <w:tcPr>
            <w:tcW w:w="2463" w:type="dxa"/>
          </w:tcPr>
          <w:p w:rsidR="003F229E" w:rsidRDefault="003F229E" w:rsidP="00B16C34">
            <w:pPr>
              <w:rPr>
                <w:rFonts w:ascii="ＭＳ ゴシック" w:eastAsia="ＭＳ ゴシック" w:hAnsi="ＭＳ ゴシック"/>
                <w:sz w:val="24"/>
              </w:rPr>
            </w:pPr>
            <w:r w:rsidRPr="00B207C4">
              <w:rPr>
                <w:rFonts w:ascii="ＭＳ ゴシック" w:eastAsia="ＭＳ ゴシック" w:hAnsi="ＭＳ ゴシック" w:hint="eastAsia"/>
                <w:sz w:val="24"/>
              </w:rPr>
              <w:t>原油等の仕入単価の上昇率</w:t>
            </w:r>
          </w:p>
          <w:p w:rsidR="003F229E" w:rsidRPr="00B207C4" w:rsidRDefault="003F229E" w:rsidP="00B16C34">
            <w:pPr>
              <w:rPr>
                <w:rFonts w:ascii="ＭＳ ゴシック" w:eastAsia="ＭＳ ゴシック" w:hAnsi="ＭＳ ゴシック"/>
                <w:sz w:val="24"/>
              </w:rPr>
            </w:pPr>
            <w:r>
              <w:rPr>
                <w:rFonts w:ascii="ＭＳ ゴシック" w:eastAsia="ＭＳ ゴシック" w:hAnsi="ＭＳ ゴシック" w:hint="eastAsia"/>
                <w:sz w:val="24"/>
              </w:rPr>
              <w:t>（E/ｅ×100－100）</w:t>
            </w:r>
          </w:p>
        </w:tc>
      </w:tr>
      <w:tr w:rsidR="003F229E" w:rsidRPr="00B207C4" w:rsidTr="00B16C34">
        <w:tc>
          <w:tcPr>
            <w:tcW w:w="2397" w:type="dxa"/>
          </w:tcPr>
          <w:p w:rsidR="003F229E"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463" w:type="dxa"/>
          </w:tcPr>
          <w:p w:rsidR="003F229E" w:rsidRPr="00B207C4"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3F229E" w:rsidRPr="00B207C4" w:rsidRDefault="003F229E"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【ｅ】</w:t>
            </w:r>
          </w:p>
        </w:tc>
        <w:tc>
          <w:tcPr>
            <w:tcW w:w="2463" w:type="dxa"/>
          </w:tcPr>
          <w:p w:rsidR="003F229E" w:rsidRPr="00B207C4" w:rsidRDefault="003F229E"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3F229E" w:rsidRPr="00B207C4" w:rsidTr="00B16C34">
        <w:tc>
          <w:tcPr>
            <w:tcW w:w="2397" w:type="dxa"/>
          </w:tcPr>
          <w:p w:rsidR="003F229E"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463" w:type="dxa"/>
          </w:tcPr>
          <w:p w:rsidR="003F229E"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3F229E" w:rsidRPr="00B207C4"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円【ｅ】</w:t>
            </w:r>
          </w:p>
        </w:tc>
        <w:tc>
          <w:tcPr>
            <w:tcW w:w="2463" w:type="dxa"/>
          </w:tcPr>
          <w:p w:rsidR="003F229E" w:rsidRPr="00B207C4"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3F229E" w:rsidRDefault="003F229E" w:rsidP="003F229E">
      <w:pPr>
        <w:suppressAutoHyphens/>
        <w:kinsoku w:val="0"/>
        <w:wordWrap w:val="0"/>
        <w:autoSpaceDE w:val="0"/>
        <w:autoSpaceDN w:val="0"/>
        <w:spacing w:beforeLines="50" w:before="180"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（表３</w:t>
      </w:r>
      <w:r w:rsidRPr="00DB2A19">
        <w:rPr>
          <w:rFonts w:ascii="ＭＳ ゴシック" w:eastAsia="ＭＳ ゴシック" w:hAnsi="ＭＳ ゴシック" w:hint="eastAsia"/>
          <w:sz w:val="24"/>
        </w:rPr>
        <w:t>：</w:t>
      </w:r>
      <w:r>
        <w:rPr>
          <w:rFonts w:ascii="ＭＳ ゴシック" w:eastAsia="ＭＳ ゴシック" w:hAnsi="ＭＳ ゴシック" w:hint="eastAsia"/>
          <w:sz w:val="24"/>
        </w:rPr>
        <w:t>主たる業種及び全体それぞれの売上原価に占める原油等の仕入価格の割合</w:t>
      </w:r>
      <w:r>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2260"/>
        <w:gridCol w:w="2766"/>
        <w:gridCol w:w="2698"/>
      </w:tblGrid>
      <w:tr w:rsidR="003F229E" w:rsidRPr="00B207C4" w:rsidTr="00B16C34">
        <w:trPr>
          <w:trHeight w:val="1147"/>
        </w:trPr>
        <w:tc>
          <w:tcPr>
            <w:tcW w:w="2062" w:type="dxa"/>
          </w:tcPr>
          <w:p w:rsidR="003F229E" w:rsidRPr="00B207C4" w:rsidRDefault="003F229E" w:rsidP="00B16C34">
            <w:pPr>
              <w:jc w:val="center"/>
              <w:rPr>
                <w:rFonts w:ascii="ＭＳ ゴシック" w:eastAsia="ＭＳ ゴシック" w:hAnsi="ＭＳ ゴシック"/>
                <w:sz w:val="24"/>
              </w:rPr>
            </w:pPr>
          </w:p>
        </w:tc>
        <w:tc>
          <w:tcPr>
            <w:tcW w:w="2260" w:type="dxa"/>
          </w:tcPr>
          <w:p w:rsidR="003F229E" w:rsidRDefault="003F229E"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最新の</w:t>
            </w:r>
            <w:r w:rsidRPr="00B207C4">
              <w:rPr>
                <w:rFonts w:ascii="ＭＳ ゴシック" w:eastAsia="ＭＳ ゴシック" w:hAnsi="ＭＳ ゴシック" w:hint="eastAsia"/>
                <w:sz w:val="24"/>
              </w:rPr>
              <w:t>売上原価</w:t>
            </w:r>
          </w:p>
          <w:p w:rsidR="003F229E" w:rsidRDefault="003F229E" w:rsidP="00B16C34">
            <w:pPr>
              <w:jc w:val="center"/>
              <w:rPr>
                <w:rFonts w:ascii="ＭＳ ゴシック" w:eastAsia="ＭＳ ゴシック" w:hAnsi="ＭＳ ゴシック"/>
                <w:sz w:val="24"/>
              </w:rPr>
            </w:pPr>
          </w:p>
        </w:tc>
        <w:tc>
          <w:tcPr>
            <w:tcW w:w="2766" w:type="dxa"/>
          </w:tcPr>
          <w:p w:rsidR="003F229E" w:rsidRPr="00B207C4" w:rsidRDefault="003F229E"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最新の売上原価に対応する</w:t>
            </w:r>
            <w:r w:rsidRPr="00B207C4">
              <w:rPr>
                <w:rFonts w:ascii="ＭＳ ゴシック" w:eastAsia="ＭＳ ゴシック" w:hAnsi="ＭＳ ゴシック" w:hint="eastAsia"/>
                <w:sz w:val="24"/>
              </w:rPr>
              <w:t>原油等の仕入価格</w:t>
            </w:r>
          </w:p>
        </w:tc>
        <w:tc>
          <w:tcPr>
            <w:tcW w:w="2698" w:type="dxa"/>
          </w:tcPr>
          <w:p w:rsidR="003F229E" w:rsidRPr="00B207C4" w:rsidRDefault="003F229E"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売上原価に占める</w:t>
            </w:r>
            <w:r w:rsidRPr="00B207C4">
              <w:rPr>
                <w:rFonts w:ascii="ＭＳ ゴシック" w:eastAsia="ＭＳ ゴシック" w:hAnsi="ＭＳ ゴシック" w:hint="eastAsia"/>
                <w:sz w:val="24"/>
              </w:rPr>
              <w:t>原油等の仕入価格の割合</w:t>
            </w:r>
          </w:p>
          <w:p w:rsidR="003F229E" w:rsidRPr="00B207C4" w:rsidRDefault="003F229E" w:rsidP="00B16C34">
            <w:pPr>
              <w:jc w:val="center"/>
              <w:rPr>
                <w:rFonts w:ascii="ＭＳ ゴシック" w:eastAsia="ＭＳ ゴシック" w:hAnsi="ＭＳ ゴシック"/>
                <w:sz w:val="24"/>
              </w:rPr>
            </w:pPr>
            <w:r>
              <w:rPr>
                <w:rFonts w:ascii="ＭＳ ゴシック" w:eastAsia="ＭＳ ゴシック" w:hAnsi="ＭＳ ゴシック" w:hint="eastAsia"/>
                <w:sz w:val="24"/>
              </w:rPr>
              <w:t>（S/C×100）</w:t>
            </w:r>
          </w:p>
        </w:tc>
      </w:tr>
      <w:tr w:rsidR="003F229E" w:rsidRPr="00B207C4" w:rsidTr="00B16C34">
        <w:trPr>
          <w:trHeight w:val="363"/>
        </w:trPr>
        <w:tc>
          <w:tcPr>
            <w:tcW w:w="2062" w:type="dxa"/>
          </w:tcPr>
          <w:p w:rsidR="003F229E" w:rsidRPr="00B207C4"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主たる業種</w:t>
            </w:r>
          </w:p>
        </w:tc>
        <w:tc>
          <w:tcPr>
            <w:tcW w:w="2260" w:type="dxa"/>
          </w:tcPr>
          <w:p w:rsidR="003F229E" w:rsidRDefault="003F229E"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【Ｃ】</w:t>
            </w:r>
          </w:p>
        </w:tc>
        <w:tc>
          <w:tcPr>
            <w:tcW w:w="2766" w:type="dxa"/>
            <w:vAlign w:val="center"/>
          </w:tcPr>
          <w:p w:rsidR="003F229E" w:rsidRDefault="003F229E"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r>
              <w:rPr>
                <w:rFonts w:ascii="ＭＳ ゴシック" w:eastAsia="ＭＳ ゴシック" w:hAnsi="ＭＳ ゴシック" w:hint="eastAsia"/>
                <w:sz w:val="24"/>
              </w:rPr>
              <w:t>【Ｓ】</w:t>
            </w:r>
          </w:p>
        </w:tc>
        <w:tc>
          <w:tcPr>
            <w:tcW w:w="2698" w:type="dxa"/>
          </w:tcPr>
          <w:p w:rsidR="003F229E" w:rsidRPr="00B207C4" w:rsidRDefault="003F229E" w:rsidP="00B16C34">
            <w:pPr>
              <w:jc w:val="right"/>
              <w:rPr>
                <w:rFonts w:ascii="ＭＳ ゴシック" w:eastAsia="ＭＳ ゴシック" w:hAnsi="ＭＳ ゴシック"/>
                <w:sz w:val="24"/>
              </w:rPr>
            </w:pPr>
            <w:r w:rsidRPr="00B207C4">
              <w:rPr>
                <w:rFonts w:ascii="ＭＳ ゴシック" w:eastAsia="ＭＳ ゴシック" w:hAnsi="ＭＳ ゴシック" w:hint="eastAsia"/>
                <w:sz w:val="24"/>
              </w:rPr>
              <w:t>％</w:t>
            </w:r>
          </w:p>
        </w:tc>
      </w:tr>
      <w:tr w:rsidR="003F229E" w:rsidRPr="00B207C4" w:rsidTr="00B16C34">
        <w:trPr>
          <w:trHeight w:val="363"/>
        </w:trPr>
        <w:tc>
          <w:tcPr>
            <w:tcW w:w="2062" w:type="dxa"/>
          </w:tcPr>
          <w:p w:rsidR="003F229E" w:rsidRPr="00B207C4"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2260" w:type="dxa"/>
          </w:tcPr>
          <w:p w:rsidR="003F229E" w:rsidRPr="00B207C4"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円【Ｃ】</w:t>
            </w:r>
          </w:p>
        </w:tc>
        <w:tc>
          <w:tcPr>
            <w:tcW w:w="2766" w:type="dxa"/>
            <w:vAlign w:val="center"/>
          </w:tcPr>
          <w:p w:rsidR="003F229E" w:rsidRPr="00B207C4"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円【Ｓ】</w:t>
            </w:r>
          </w:p>
        </w:tc>
        <w:tc>
          <w:tcPr>
            <w:tcW w:w="2698" w:type="dxa"/>
          </w:tcPr>
          <w:p w:rsidR="003F229E" w:rsidRPr="00B207C4" w:rsidRDefault="003F229E" w:rsidP="00B16C34">
            <w:pPr>
              <w:jc w:val="right"/>
              <w:rPr>
                <w:rFonts w:ascii="ＭＳ ゴシック" w:eastAsia="ＭＳ ゴシック" w:hAnsi="ＭＳ ゴシック"/>
                <w:sz w:val="24"/>
              </w:rPr>
            </w:pPr>
            <w:r>
              <w:rPr>
                <w:rFonts w:ascii="ＭＳ ゴシック" w:eastAsia="ＭＳ ゴシック" w:hAnsi="ＭＳ ゴシック" w:hint="eastAsia"/>
                <w:sz w:val="24"/>
              </w:rPr>
              <w:t>％</w:t>
            </w:r>
          </w:p>
        </w:tc>
      </w:tr>
    </w:tbl>
    <w:p w:rsidR="003F229E" w:rsidRPr="001D2330" w:rsidRDefault="003F229E" w:rsidP="003F229E">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（注）最新の売上原価及び原油等の仕入価格は、直近の決算期の値でも可。</w:t>
      </w:r>
    </w:p>
    <w:p w:rsidR="003F229E" w:rsidRDefault="003F229E" w:rsidP="003F229E">
      <w:pPr>
        <w:suppressAutoHyphens/>
        <w:kinsoku w:val="0"/>
        <w:wordWrap w:val="0"/>
        <w:autoSpaceDE w:val="0"/>
        <w:autoSpaceDN w:val="0"/>
        <w:spacing w:beforeLines="50" w:before="180" w:line="366" w:lineRule="atLeast"/>
        <w:jc w:val="left"/>
        <w:rPr>
          <w:rFonts w:ascii="ＭＳ ゴシック" w:eastAsia="ＭＳ ゴシック" w:hAnsi="ＭＳ ゴシック" w:cs="ＭＳ ゴシック"/>
          <w:color w:val="000000"/>
          <w:kern w:val="0"/>
          <w:sz w:val="24"/>
        </w:rPr>
      </w:pPr>
      <w:r w:rsidRPr="00637D9E">
        <w:rPr>
          <w:rFonts w:ascii="ＭＳ ゴシック" w:eastAsia="ＭＳ ゴシック" w:hAnsi="ＭＳ ゴシック" w:hint="eastAsia"/>
          <w:sz w:val="24"/>
        </w:rPr>
        <w:t>（表４：</w:t>
      </w:r>
      <w:r>
        <w:rPr>
          <w:rFonts w:ascii="ＭＳ ゴシック" w:eastAsia="ＭＳ ゴシック" w:hAnsi="ＭＳ ゴシック" w:cs="ＭＳ ゴシック" w:hint="eastAsia"/>
          <w:color w:val="000000"/>
          <w:kern w:val="0"/>
          <w:sz w:val="24"/>
        </w:rPr>
        <w:t>主たる業種及び全体それぞれの</w:t>
      </w:r>
      <w:r w:rsidRPr="00637D9E">
        <w:rPr>
          <w:rFonts w:ascii="ＭＳ ゴシック" w:eastAsia="ＭＳ ゴシック" w:hAnsi="ＭＳ ゴシック" w:cs="ＭＳ ゴシック" w:hint="eastAsia"/>
          <w:color w:val="000000"/>
          <w:kern w:val="0"/>
          <w:sz w:val="24"/>
        </w:rPr>
        <w:t>製品等価格への転嫁の状況</w:t>
      </w:r>
      <w:r>
        <w:rPr>
          <w:rFonts w:ascii="ＭＳ ゴシック" w:eastAsia="ＭＳ ゴシック" w:hAnsi="ＭＳ ゴシック" w:cs="ＭＳ ゴシック" w:hint="eastAsia"/>
          <w:color w:val="000000"/>
          <w:kern w:val="0"/>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0"/>
        <w:gridCol w:w="1461"/>
        <w:gridCol w:w="1593"/>
        <w:gridCol w:w="1068"/>
        <w:gridCol w:w="1331"/>
        <w:gridCol w:w="1461"/>
        <w:gridCol w:w="937"/>
        <w:gridCol w:w="919"/>
      </w:tblGrid>
      <w:tr w:rsidR="003F229E" w:rsidRPr="00B207C4" w:rsidTr="00B16C34">
        <w:tc>
          <w:tcPr>
            <w:tcW w:w="810" w:type="dxa"/>
          </w:tcPr>
          <w:p w:rsidR="003F229E" w:rsidRPr="00B207C4" w:rsidRDefault="003F229E" w:rsidP="00B16C3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461" w:type="dxa"/>
          </w:tcPr>
          <w:p w:rsidR="003F229E" w:rsidRPr="00B207C4" w:rsidRDefault="003F229E"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原油等の仕入価格</w:t>
            </w:r>
          </w:p>
        </w:tc>
        <w:tc>
          <w:tcPr>
            <w:tcW w:w="1593" w:type="dxa"/>
          </w:tcPr>
          <w:p w:rsidR="003F229E" w:rsidRPr="00B207C4" w:rsidRDefault="003F229E"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最近３か月間の</w:t>
            </w:r>
            <w:r w:rsidRPr="00B207C4">
              <w:rPr>
                <w:rFonts w:ascii="ＭＳ ゴシック" w:eastAsia="ＭＳ ゴシック" w:hAnsi="ＭＳ ゴシック" w:hint="eastAsia"/>
                <w:sz w:val="24"/>
              </w:rPr>
              <w:t>売上高</w:t>
            </w:r>
          </w:p>
        </w:tc>
        <w:tc>
          <w:tcPr>
            <w:tcW w:w="1068" w:type="dxa"/>
          </w:tcPr>
          <w:p w:rsidR="003F229E" w:rsidRPr="00B207C4" w:rsidRDefault="003F229E"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1331" w:type="dxa"/>
          </w:tcPr>
          <w:p w:rsidR="003F229E" w:rsidRPr="00B207C4" w:rsidRDefault="003F229E"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原油等の仕入価格</w:t>
            </w:r>
          </w:p>
        </w:tc>
        <w:tc>
          <w:tcPr>
            <w:tcW w:w="1461" w:type="dxa"/>
          </w:tcPr>
          <w:p w:rsidR="003F229E" w:rsidRPr="00B207C4" w:rsidRDefault="003F229E"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前年同期の</w:t>
            </w:r>
            <w:r w:rsidRPr="00B207C4">
              <w:rPr>
                <w:rFonts w:ascii="ＭＳ ゴシック" w:eastAsia="ＭＳ ゴシック" w:hAnsi="ＭＳ ゴシック" w:hint="eastAsia"/>
                <w:sz w:val="24"/>
              </w:rPr>
              <w:t>売上高</w:t>
            </w:r>
          </w:p>
        </w:tc>
        <w:tc>
          <w:tcPr>
            <w:tcW w:w="937" w:type="dxa"/>
          </w:tcPr>
          <w:p w:rsidR="003F229E" w:rsidRPr="00B207C4" w:rsidRDefault="003F229E"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w:t>
            </w:r>
            <w:r w:rsidRPr="00B207C4">
              <w:rPr>
                <w:rFonts w:ascii="ＭＳ ゴシック" w:eastAsia="ＭＳ ゴシック" w:hAnsi="ＭＳ ゴシック" w:hint="eastAsia"/>
                <w:sz w:val="24"/>
              </w:rPr>
              <w:t>/</w:t>
            </w:r>
            <w:r>
              <w:rPr>
                <w:rFonts w:ascii="ＭＳ ゴシック" w:eastAsia="ＭＳ ゴシック" w:hAnsi="ＭＳ ゴシック" w:hint="eastAsia"/>
                <w:sz w:val="24"/>
              </w:rPr>
              <w:t>b</w:t>
            </w:r>
            <w:r w:rsidRPr="00B207C4">
              <w:rPr>
                <w:rFonts w:ascii="ＭＳ ゴシック" w:eastAsia="ＭＳ ゴシック" w:hAnsi="ＭＳ ゴシック" w:hint="eastAsia"/>
                <w:sz w:val="24"/>
              </w:rPr>
              <w:t>）</w:t>
            </w:r>
          </w:p>
        </w:tc>
        <w:tc>
          <w:tcPr>
            <w:tcW w:w="919" w:type="dxa"/>
          </w:tcPr>
          <w:p w:rsidR="003F229E" w:rsidRDefault="003F229E"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（A/B）－（a/b）＝Ｐ</w:t>
            </w:r>
          </w:p>
        </w:tc>
      </w:tr>
      <w:tr w:rsidR="003F229E" w:rsidRPr="00B207C4" w:rsidTr="00B16C34">
        <w:tc>
          <w:tcPr>
            <w:tcW w:w="810" w:type="dxa"/>
          </w:tcPr>
          <w:p w:rsidR="003F229E" w:rsidRDefault="003F229E" w:rsidP="00B16C34">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主たる</w:t>
            </w:r>
          </w:p>
          <w:p w:rsidR="003F229E" w:rsidRPr="00B207C4" w:rsidRDefault="003F229E" w:rsidP="00B16C34">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業種</w:t>
            </w:r>
          </w:p>
        </w:tc>
        <w:tc>
          <w:tcPr>
            <w:tcW w:w="1461" w:type="dxa"/>
          </w:tcPr>
          <w:p w:rsidR="003F229E"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F229E" w:rsidRDefault="003F229E"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rsidR="003F229E"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F229E" w:rsidRDefault="003F229E"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rsidR="003F229E" w:rsidRPr="00B207C4"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3F229E"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F229E" w:rsidRDefault="003F229E"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rsidR="003F229E"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F229E" w:rsidRDefault="003F229E"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rsidR="003F229E" w:rsidRPr="00B207C4"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3F229E" w:rsidRPr="00B207C4"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3F229E" w:rsidRPr="00B207C4" w:rsidTr="00B16C34">
        <w:tc>
          <w:tcPr>
            <w:tcW w:w="810" w:type="dxa"/>
          </w:tcPr>
          <w:p w:rsidR="003F229E" w:rsidRPr="00B207C4" w:rsidRDefault="003F229E" w:rsidP="00B16C3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全体</w:t>
            </w:r>
          </w:p>
        </w:tc>
        <w:tc>
          <w:tcPr>
            <w:tcW w:w="1461" w:type="dxa"/>
          </w:tcPr>
          <w:p w:rsidR="003F229E"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F229E" w:rsidRDefault="003F229E"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593" w:type="dxa"/>
          </w:tcPr>
          <w:p w:rsidR="003F229E"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F229E" w:rsidRDefault="003F229E"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1068" w:type="dxa"/>
          </w:tcPr>
          <w:p w:rsidR="003F229E" w:rsidRPr="00B207C4"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31" w:type="dxa"/>
          </w:tcPr>
          <w:p w:rsidR="003F229E"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F229E" w:rsidRDefault="003F229E"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【a】</w:t>
            </w:r>
          </w:p>
        </w:tc>
        <w:tc>
          <w:tcPr>
            <w:tcW w:w="1461" w:type="dxa"/>
          </w:tcPr>
          <w:p w:rsidR="003F229E"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r w:rsidRPr="00B207C4">
              <w:rPr>
                <w:rFonts w:ascii="ＭＳ ゴシック" w:eastAsia="ＭＳ ゴシック" w:hAnsi="ＭＳ ゴシック" w:hint="eastAsia"/>
                <w:sz w:val="24"/>
              </w:rPr>
              <w:t>円</w:t>
            </w:r>
          </w:p>
          <w:p w:rsidR="003F229E" w:rsidRDefault="003F229E" w:rsidP="00B16C34">
            <w:pPr>
              <w:suppressAutoHyphens/>
              <w:kinsoku w:val="0"/>
              <w:autoSpaceDE w:val="0"/>
              <w:autoSpaceDN w:val="0"/>
              <w:spacing w:line="366" w:lineRule="atLeast"/>
              <w:jc w:val="right"/>
              <w:rPr>
                <w:rFonts w:ascii="ＭＳ ゴシック" w:eastAsia="ＭＳ ゴシック" w:hAnsi="ＭＳ ゴシック"/>
                <w:sz w:val="24"/>
              </w:rPr>
            </w:pPr>
            <w:r>
              <w:rPr>
                <w:rFonts w:ascii="ＭＳ ゴシック" w:eastAsia="ＭＳ ゴシック" w:hAnsi="ＭＳ ゴシック" w:hint="eastAsia"/>
                <w:sz w:val="24"/>
              </w:rPr>
              <w:t>【b】</w:t>
            </w:r>
          </w:p>
        </w:tc>
        <w:tc>
          <w:tcPr>
            <w:tcW w:w="937" w:type="dxa"/>
          </w:tcPr>
          <w:p w:rsidR="003F229E" w:rsidRPr="00B207C4"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919" w:type="dxa"/>
          </w:tcPr>
          <w:p w:rsidR="003F229E" w:rsidRPr="00B207C4" w:rsidRDefault="003F229E" w:rsidP="00B16C34">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rsidR="00F050EC" w:rsidRPr="00DA69CE" w:rsidRDefault="00F050EC" w:rsidP="00F050EC">
      <w:pPr>
        <w:widowControl/>
        <w:ind w:left="701" w:hangingChars="292" w:hanging="701"/>
        <w:jc w:val="left"/>
        <w:rPr>
          <w:rFonts w:ascii="ＭＳ ゴシック" w:eastAsia="ＭＳ ゴシック" w:hAnsi="ＭＳ ゴシック"/>
          <w:color w:val="FF0000"/>
          <w:sz w:val="24"/>
        </w:rPr>
      </w:pPr>
      <w:r>
        <w:rPr>
          <w:rFonts w:ascii="ＭＳ ゴシック" w:eastAsia="ＭＳ ゴシック" w:hAnsi="ＭＳ ゴシック" w:hint="eastAsia"/>
          <w:sz w:val="24"/>
        </w:rPr>
        <w:t>（注）</w:t>
      </w:r>
      <w:r w:rsidRPr="00DA69CE">
        <w:rPr>
          <w:rFonts w:ascii="ＭＳ ゴシック" w:eastAsia="ＭＳ ゴシック" w:hAnsi="ＭＳ ゴシック" w:hint="eastAsia"/>
          <w:color w:val="FF0000"/>
          <w:sz w:val="24"/>
        </w:rPr>
        <w:t>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rsidR="00E03B03" w:rsidRPr="00F050EC" w:rsidRDefault="00F050EC" w:rsidP="00E03B03">
      <w:pPr>
        <w:widowControl/>
        <w:jc w:val="left"/>
        <w:rPr>
          <w:rFonts w:ascii="ＭＳ ゴシック" w:eastAsia="ＭＳ ゴシック" w:hAnsi="ＭＳ ゴシック"/>
          <w:sz w:val="24"/>
        </w:rPr>
      </w:pPr>
      <w:r w:rsidRPr="00DA69CE">
        <w:rPr>
          <w:rFonts w:ascii="ＭＳ ゴシック" w:eastAsia="ＭＳ ゴシック" w:hAnsi="ＭＳ ゴシック" w:hint="eastAsia"/>
          <w:color w:val="FF0000"/>
          <w:sz w:val="24"/>
        </w:rPr>
        <w:t xml:space="preserve">　　　</w:t>
      </w:r>
    </w:p>
    <w:p w:rsidR="003F229E" w:rsidRPr="00F050EC" w:rsidRDefault="003F229E" w:rsidP="001C47C5">
      <w:pPr>
        <w:widowControl/>
        <w:jc w:val="left"/>
        <w:rPr>
          <w:rFonts w:ascii="ＭＳ ゴシック" w:eastAsia="ＭＳ ゴシック" w:hAnsi="ＭＳ ゴシック"/>
          <w:sz w:val="24"/>
        </w:rPr>
      </w:pPr>
    </w:p>
    <w:sectPr w:rsidR="003F229E" w:rsidRPr="00F050EC" w:rsidSect="001C47C5">
      <w:pgSz w:w="11906" w:h="16838"/>
      <w:pgMar w:top="851" w:right="1080" w:bottom="709"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5B" w:rsidRDefault="00674E5B" w:rsidP="003F229E">
      <w:r>
        <w:separator/>
      </w:r>
    </w:p>
  </w:endnote>
  <w:endnote w:type="continuationSeparator" w:id="0">
    <w:p w:rsidR="00674E5B" w:rsidRDefault="00674E5B" w:rsidP="003F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5B" w:rsidRDefault="00674E5B" w:rsidP="003F229E">
      <w:r>
        <w:separator/>
      </w:r>
    </w:p>
  </w:footnote>
  <w:footnote w:type="continuationSeparator" w:id="0">
    <w:p w:rsidR="00674E5B" w:rsidRDefault="00674E5B" w:rsidP="003F22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837"/>
    <w:rsid w:val="00126DBD"/>
    <w:rsid w:val="0014359D"/>
    <w:rsid w:val="001C47C5"/>
    <w:rsid w:val="003A1BD5"/>
    <w:rsid w:val="003F229E"/>
    <w:rsid w:val="005164A9"/>
    <w:rsid w:val="00674E5B"/>
    <w:rsid w:val="00B16C34"/>
    <w:rsid w:val="00E03B03"/>
    <w:rsid w:val="00F050EC"/>
    <w:rsid w:val="00F36B7C"/>
    <w:rsid w:val="00F4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83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太郎"/>
    <w:rsid w:val="00F36B7C"/>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5">
    <w:name w:val="List Paragraph"/>
    <w:basedOn w:val="a"/>
    <w:uiPriority w:val="34"/>
    <w:qFormat/>
    <w:rsid w:val="00F36B7C"/>
    <w:pPr>
      <w:ind w:leftChars="400" w:left="840"/>
    </w:pPr>
  </w:style>
  <w:style w:type="paragraph" w:styleId="a6">
    <w:name w:val="header"/>
    <w:basedOn w:val="a"/>
    <w:link w:val="a7"/>
    <w:uiPriority w:val="99"/>
    <w:unhideWhenUsed/>
    <w:rsid w:val="003F229E"/>
    <w:pPr>
      <w:tabs>
        <w:tab w:val="center" w:pos="4252"/>
        <w:tab w:val="right" w:pos="8504"/>
      </w:tabs>
      <w:snapToGrid w:val="0"/>
    </w:pPr>
  </w:style>
  <w:style w:type="character" w:customStyle="1" w:styleId="a7">
    <w:name w:val="ヘッダー (文字)"/>
    <w:basedOn w:val="a0"/>
    <w:link w:val="a6"/>
    <w:uiPriority w:val="99"/>
    <w:rsid w:val="003F229E"/>
    <w:rPr>
      <w:rFonts w:ascii="Century" w:eastAsia="ＭＳ 明朝" w:hAnsi="Century" w:cs="Times New Roman"/>
      <w:szCs w:val="24"/>
    </w:rPr>
  </w:style>
  <w:style w:type="paragraph" w:styleId="a8">
    <w:name w:val="footer"/>
    <w:basedOn w:val="a"/>
    <w:link w:val="a9"/>
    <w:uiPriority w:val="99"/>
    <w:unhideWhenUsed/>
    <w:rsid w:val="003F229E"/>
    <w:pPr>
      <w:tabs>
        <w:tab w:val="center" w:pos="4252"/>
        <w:tab w:val="right" w:pos="8504"/>
      </w:tabs>
      <w:snapToGrid w:val="0"/>
    </w:pPr>
  </w:style>
  <w:style w:type="character" w:customStyle="1" w:styleId="a9">
    <w:name w:val="フッター (文字)"/>
    <w:basedOn w:val="a0"/>
    <w:link w:val="a8"/>
    <w:uiPriority w:val="99"/>
    <w:rsid w:val="003F229E"/>
    <w:rPr>
      <w:rFonts w:ascii="Century" w:eastAsia="ＭＳ 明朝" w:hAnsi="Century" w:cs="Times New Roman"/>
      <w:szCs w:val="24"/>
    </w:rPr>
  </w:style>
  <w:style w:type="paragraph" w:styleId="aa">
    <w:name w:val="Balloon Text"/>
    <w:basedOn w:val="a"/>
    <w:link w:val="ab"/>
    <w:uiPriority w:val="99"/>
    <w:semiHidden/>
    <w:unhideWhenUsed/>
    <w:rsid w:val="001C47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47C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83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837"/>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太郎"/>
    <w:rsid w:val="00F36B7C"/>
    <w:pPr>
      <w:widowControl w:val="0"/>
      <w:wordWrap w:val="0"/>
      <w:autoSpaceDE w:val="0"/>
      <w:autoSpaceDN w:val="0"/>
      <w:adjustRightInd w:val="0"/>
      <w:spacing w:line="338" w:lineRule="exact"/>
      <w:jc w:val="both"/>
    </w:pPr>
    <w:rPr>
      <w:rFonts w:ascii="Times New Roman" w:eastAsia="ＭＳ 明朝" w:hAnsi="Times New Roman" w:cs="ＭＳ 明朝"/>
      <w:spacing w:val="13"/>
      <w:kern w:val="0"/>
      <w:sz w:val="22"/>
    </w:rPr>
  </w:style>
  <w:style w:type="paragraph" w:styleId="a5">
    <w:name w:val="List Paragraph"/>
    <w:basedOn w:val="a"/>
    <w:uiPriority w:val="34"/>
    <w:qFormat/>
    <w:rsid w:val="00F36B7C"/>
    <w:pPr>
      <w:ind w:leftChars="400" w:left="840"/>
    </w:pPr>
  </w:style>
  <w:style w:type="paragraph" w:styleId="a6">
    <w:name w:val="header"/>
    <w:basedOn w:val="a"/>
    <w:link w:val="a7"/>
    <w:uiPriority w:val="99"/>
    <w:unhideWhenUsed/>
    <w:rsid w:val="003F229E"/>
    <w:pPr>
      <w:tabs>
        <w:tab w:val="center" w:pos="4252"/>
        <w:tab w:val="right" w:pos="8504"/>
      </w:tabs>
      <w:snapToGrid w:val="0"/>
    </w:pPr>
  </w:style>
  <w:style w:type="character" w:customStyle="1" w:styleId="a7">
    <w:name w:val="ヘッダー (文字)"/>
    <w:basedOn w:val="a0"/>
    <w:link w:val="a6"/>
    <w:uiPriority w:val="99"/>
    <w:rsid w:val="003F229E"/>
    <w:rPr>
      <w:rFonts w:ascii="Century" w:eastAsia="ＭＳ 明朝" w:hAnsi="Century" w:cs="Times New Roman"/>
      <w:szCs w:val="24"/>
    </w:rPr>
  </w:style>
  <w:style w:type="paragraph" w:styleId="a8">
    <w:name w:val="footer"/>
    <w:basedOn w:val="a"/>
    <w:link w:val="a9"/>
    <w:uiPriority w:val="99"/>
    <w:unhideWhenUsed/>
    <w:rsid w:val="003F229E"/>
    <w:pPr>
      <w:tabs>
        <w:tab w:val="center" w:pos="4252"/>
        <w:tab w:val="right" w:pos="8504"/>
      </w:tabs>
      <w:snapToGrid w:val="0"/>
    </w:pPr>
  </w:style>
  <w:style w:type="character" w:customStyle="1" w:styleId="a9">
    <w:name w:val="フッター (文字)"/>
    <w:basedOn w:val="a0"/>
    <w:link w:val="a8"/>
    <w:uiPriority w:val="99"/>
    <w:rsid w:val="003F229E"/>
    <w:rPr>
      <w:rFonts w:ascii="Century" w:eastAsia="ＭＳ 明朝" w:hAnsi="Century" w:cs="Times New Roman"/>
      <w:szCs w:val="24"/>
    </w:rPr>
  </w:style>
  <w:style w:type="paragraph" w:styleId="aa">
    <w:name w:val="Balloon Text"/>
    <w:basedOn w:val="a"/>
    <w:link w:val="ab"/>
    <w:uiPriority w:val="99"/>
    <w:semiHidden/>
    <w:unhideWhenUsed/>
    <w:rsid w:val="001C47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47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814</Words>
  <Characters>4646</Characters>
  <Application>Microsoft Office Word</Application>
  <DocSecurity>4</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智昭</dc:creator>
  <cp:lastModifiedBy>u_pctyo231127</cp:lastModifiedBy>
  <cp:revision>2</cp:revision>
  <dcterms:created xsi:type="dcterms:W3CDTF">2013-09-30T05:47:00Z</dcterms:created>
  <dcterms:modified xsi:type="dcterms:W3CDTF">2013-09-30T05:47:00Z</dcterms:modified>
</cp:coreProperties>
</file>