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　　年　　月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（あて先）酒々井町長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3840" w:firstLineChars="1600"/>
        <w:rPr>
          <w:rFonts w:hint="eastAsia"/>
          <w:sz w:val="24"/>
        </w:rPr>
      </w:pPr>
      <w:r>
        <w:rPr>
          <w:rFonts w:hint="eastAsia"/>
          <w:sz w:val="24"/>
        </w:rPr>
        <w:t>申請人　住所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3840" w:firstLineChars="1600"/>
        <w:rPr>
          <w:rFonts w:hint="eastAsia"/>
          <w:sz w:val="24"/>
        </w:rPr>
      </w:pPr>
      <w:r>
        <w:rPr>
          <w:rFonts w:hint="eastAsia"/>
          <w:sz w:val="24"/>
        </w:rPr>
        <w:t>施工者　住所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公共下水道工事承認申請書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下水道法第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条の規定により、公共下水道工事の承認を受けたいので、関係図書を添えて申請します。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１．申請箇所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２．工事目的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３．工事期間　　　　　　　年　　月　　日～　　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４．工事内容　　汚水本管　　管径　　　</w:t>
      </w:r>
      <w:r>
        <w:rPr>
          <w:rFonts w:hint="eastAsia"/>
          <w:sz w:val="24"/>
        </w:rPr>
        <w:t>mm</w:t>
      </w:r>
      <w:r>
        <w:rPr>
          <w:rFonts w:hint="eastAsia"/>
          <w:sz w:val="24"/>
        </w:rPr>
        <w:t>　延長　　　　</w:t>
      </w:r>
      <w:r>
        <w:rPr>
          <w:rFonts w:hint="eastAsia"/>
          <w:sz w:val="24"/>
        </w:rPr>
        <w:t>m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雨水本管　　管径　　　</w:t>
      </w:r>
      <w:r>
        <w:rPr>
          <w:rFonts w:hint="eastAsia"/>
          <w:sz w:val="24"/>
        </w:rPr>
        <w:t>mm</w:t>
      </w:r>
      <w:r>
        <w:rPr>
          <w:rFonts w:hint="eastAsia"/>
          <w:sz w:val="24"/>
        </w:rPr>
        <w:t>　延長　　　　</w:t>
      </w:r>
      <w:r>
        <w:rPr>
          <w:rFonts w:hint="eastAsia"/>
          <w:sz w:val="24"/>
        </w:rPr>
        <w:t>m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汚水取付管　管径　　　</w:t>
      </w:r>
      <w:r>
        <w:rPr>
          <w:rFonts w:hint="eastAsia"/>
          <w:sz w:val="24"/>
        </w:rPr>
        <w:t>mm</w:t>
      </w:r>
      <w:r>
        <w:rPr>
          <w:rFonts w:hint="eastAsia"/>
          <w:sz w:val="24"/>
        </w:rPr>
        <w:t>　延長　　　　</w:t>
      </w:r>
      <w:r>
        <w:rPr>
          <w:rFonts w:hint="eastAsia"/>
          <w:sz w:val="24"/>
        </w:rPr>
        <w:t>m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雨水取付管　管径　　　</w:t>
      </w:r>
      <w:r>
        <w:rPr>
          <w:rFonts w:hint="eastAsia"/>
          <w:sz w:val="24"/>
        </w:rPr>
        <w:t>mm</w:t>
      </w:r>
      <w:r>
        <w:rPr>
          <w:rFonts w:hint="eastAsia"/>
          <w:sz w:val="24"/>
        </w:rPr>
        <w:t>　延長　　　　</w:t>
      </w:r>
      <w:r>
        <w:rPr>
          <w:rFonts w:hint="eastAsia"/>
          <w:sz w:val="24"/>
        </w:rPr>
        <w:t>m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人孔　　　　　　　　　　　　　　　　　箇所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公共汚水桝　　　　　　　　　　　　　　箇所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５．添付図書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（１）位置図　（２）平面図</w:t>
      </w:r>
      <w:r>
        <w:rPr>
          <w:rFonts w:hint="eastAsia"/>
          <w:sz w:val="24"/>
        </w:rPr>
        <w:t>(S=1/500)</w:t>
      </w:r>
      <w:r>
        <w:rPr>
          <w:rFonts w:hint="eastAsia"/>
          <w:sz w:val="24"/>
        </w:rPr>
        <w:t>　（３）縦断面図　</w:t>
      </w:r>
    </w:p>
    <w:p>
      <w:pPr>
        <w:pStyle w:val="0"/>
        <w:ind w:firstLine="2160" w:firstLineChars="900"/>
        <w:rPr>
          <w:rFonts w:hint="eastAsia"/>
          <w:sz w:val="24"/>
        </w:rPr>
      </w:pPr>
      <w:r>
        <w:rPr>
          <w:rFonts w:hint="eastAsia"/>
          <w:sz w:val="24"/>
        </w:rPr>
        <w:t>（４）構造図　（５）その他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406</TotalTime>
  <Pages>3</Pages>
  <Words>1</Words>
  <Characters>364</Characters>
  <Application>JUST Note</Application>
  <Lines>82</Lines>
  <Paragraphs>36</Paragraphs>
  <Company> </Company>
  <CharactersWithSpaces>637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仁和琢馬</cp:lastModifiedBy>
  <cp:lastPrinted>2020-05-13T04:38:00Z</cp:lastPrinted>
  <dcterms:created xsi:type="dcterms:W3CDTF">2003-09-25T01:07:00Z</dcterms:created>
  <dcterms:modified xsi:type="dcterms:W3CDTF">2023-06-30T07:29:49Z</dcterms:modified>
  <cp:revision>21</cp:revision>
</cp:coreProperties>
</file>