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  <w:sz w:val="21"/>
          <w:u w:val="single" w:color="auto"/>
        </w:rPr>
        <w:t>令和　　年　　月　　日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酒々井町長宛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令和　　年度　町民税・県民税（家屋敷・事業所課税）申告書</w:t>
      </w: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>町民税・県民税（家屋敷・事業所課税）について、下記の通り申告します。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2"/>
        <w:gridCol w:w="623"/>
        <w:gridCol w:w="623"/>
        <w:gridCol w:w="623"/>
        <w:gridCol w:w="623"/>
        <w:gridCol w:w="623"/>
        <w:gridCol w:w="313"/>
        <w:gridCol w:w="310"/>
        <w:gridCol w:w="503"/>
        <w:gridCol w:w="120"/>
        <w:gridCol w:w="623"/>
        <w:gridCol w:w="623"/>
        <w:gridCol w:w="623"/>
        <w:gridCol w:w="623"/>
        <w:gridCol w:w="624"/>
      </w:tblGrid>
      <w:tr>
        <w:trPr/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現住所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747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の住所</w:t>
            </w:r>
          </w:p>
        </w:tc>
        <w:tc>
          <w:tcPr>
            <w:tcW w:w="747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□同上（現住所と同じであれば✓）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47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477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428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大・昭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平・令　　　　　年　　月　　日</w:t>
            </w:r>
          </w:p>
        </w:tc>
        <w:tc>
          <w:tcPr>
            <w:tcW w:w="8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2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022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個人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  <w:u w:val="single" w:color="auto"/>
        </w:rPr>
      </w:pPr>
    </w:p>
    <w:p>
      <w:pPr>
        <w:pStyle w:val="0"/>
        <w:jc w:val="left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○家屋敷・事業所について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7441"/>
      </w:tblGrid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酒々井町</w:t>
            </w:r>
          </w:p>
        </w:tc>
      </w:tr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事業所等の区分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事業所・事務所・診療所・店舗・住宅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屋号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事業所等の設置日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※家屋敷・事業所を有しなくなった場合は以下も記入してください。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7441"/>
      </w:tblGrid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酒々井町</w:t>
            </w:r>
          </w:p>
        </w:tc>
      </w:tr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屋号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有しなくなった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１．他人に貸している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２．所有権移転済、解体済、廃業　等（　　　　　年　　　月　　　日）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３．法人成り（　　　　</w:t>
            </w:r>
            <w:bookmarkStart w:id="0" w:name="_GoBack"/>
            <w:bookmarkEnd w:id="0"/>
            <w:r>
              <w:rPr>
                <w:rFonts w:hint="eastAsia"/>
              </w:rPr>
              <w:t>年　　　月　　　日）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４．その他（　　　　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eastAsia"/>
          <w:u w:val="single" w:color="auto"/>
        </w:rPr>
      </w:pPr>
      <w:r>
        <w:rPr>
          <w:rFonts w:hint="eastAsia"/>
          <w:u w:val="double" w:color="auto"/>
        </w:rPr>
        <w:t>問合せ先：酒々井町役場　税務住民課住民税班　電話番号</w:t>
      </w:r>
      <w:r>
        <w:rPr>
          <w:rFonts w:hint="eastAsia"/>
          <w:u w:val="double" w:color="auto"/>
        </w:rPr>
        <w:t>043-496-1172</w:t>
      </w:r>
      <w:r>
        <w:rPr>
          <w:rFonts w:hint="eastAsia"/>
          <w:u w:val="double" w:color="auto"/>
        </w:rPr>
        <w:t>（直通）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3</Words>
  <Characters>322</Characters>
  <Application>JUST Note</Application>
  <Lines>69</Lines>
  <Paragraphs>42</Paragraphs>
  <Company>ShisuiTown</Company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ShisuiTown</dc:creator>
  <cp:lastModifiedBy>ShisuiTown</cp:lastModifiedBy>
  <cp:lastPrinted>2025-11-26T04:08:28Z</cp:lastPrinted>
  <dcterms:created xsi:type="dcterms:W3CDTF">2025-11-25T06:47:00Z</dcterms:created>
  <dcterms:modified xsi:type="dcterms:W3CDTF">2025-11-25T08:21:09Z</dcterms:modified>
  <cp:revision>0</cp:revision>
</cp:coreProperties>
</file>