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eastAsia"/>
          <w:sz w:val="21"/>
        </w:rPr>
      </w:pPr>
      <w:bookmarkStart w:id="0" w:name="_GoBack"/>
      <w:bookmarkEnd w:id="0"/>
      <w:r>
        <w:rPr>
          <w:rFonts w:hint="eastAsia"/>
          <w:sz w:val="21"/>
        </w:rPr>
        <w:t>別　記</w:t>
      </w:r>
    </w:p>
    <w:p>
      <w:pPr>
        <w:pStyle w:val="0"/>
        <w:ind w:left="245" w:hanging="245" w:hangingChars="100"/>
        <w:jc w:val="left"/>
        <w:rPr>
          <w:rFonts w:hint="eastAsia"/>
          <w:sz w:val="21"/>
        </w:rPr>
      </w:pPr>
      <w:r>
        <w:rPr>
          <w:rFonts w:hint="eastAsia"/>
          <w:sz w:val="21"/>
        </w:rPr>
        <w:t>第１号様式（第９条）</w:t>
      </w:r>
    </w:p>
    <w:p>
      <w:pPr>
        <w:pStyle w:val="0"/>
        <w:jc w:val="left"/>
        <w:rPr>
          <w:rFonts w:hint="eastAsia"/>
          <w:sz w:val="21"/>
        </w:rPr>
      </w:pPr>
      <w:r>
        <w:rPr>
          <w:rFonts w:hint="eastAsia"/>
          <w:sz w:val="21"/>
        </w:rPr>
        <w:t>その１</w:t>
      </w:r>
    </w:p>
    <w:p>
      <w:pPr>
        <w:pStyle w:val="0"/>
        <w:jc w:val="center"/>
        <w:rPr>
          <w:rFonts w:hint="default"/>
          <w:sz w:val="21"/>
        </w:rPr>
      </w:pPr>
      <w:r>
        <w:rPr>
          <w:rFonts w:hint="eastAsia"/>
          <w:sz w:val="21"/>
        </w:rPr>
        <w:t>酒々井町高度処理型合併処理浄化槽設置補助金交付申請書</w:t>
      </w:r>
    </w:p>
    <w:p>
      <w:pPr>
        <w:pStyle w:val="0"/>
        <w:rPr>
          <w:rFonts w:hint="eastAsia"/>
          <w:sz w:val="21"/>
        </w:rPr>
      </w:pPr>
    </w:p>
    <w:p>
      <w:pPr>
        <w:pStyle w:val="0"/>
        <w:ind w:firstLine="1949" w:firstLineChars="796"/>
        <w:rPr>
          <w:rFonts w:hint="eastAsia"/>
          <w:sz w:val="21"/>
        </w:rPr>
      </w:pPr>
      <w:r>
        <w:rPr>
          <w:rFonts w:hint="eastAsia"/>
          <w:sz w:val="21"/>
        </w:rPr>
        <w:t>　　　　　　　　　　　　　　　　　　　　　年　　月　　日</w:t>
      </w:r>
    </w:p>
    <w:p>
      <w:pPr>
        <w:pStyle w:val="0"/>
        <w:ind w:firstLine="735" w:firstLineChars="300"/>
        <w:rPr>
          <w:rFonts w:hint="eastAsia"/>
          <w:sz w:val="21"/>
        </w:rPr>
      </w:pPr>
      <w:r>
        <w:rPr>
          <w:rFonts w:hint="eastAsia"/>
          <w:sz w:val="21"/>
        </w:rPr>
        <w:t>（あて先）酒々井町長　　　　　　</w:t>
      </w:r>
    </w:p>
    <w:p>
      <w:pPr>
        <w:pStyle w:val="0"/>
        <w:ind w:firstLine="3918" w:firstLineChars="1600"/>
        <w:rPr>
          <w:rFonts w:hint="eastAsia"/>
          <w:sz w:val="21"/>
        </w:rPr>
      </w:pPr>
      <w:r>
        <w:rPr>
          <w:rFonts w:hint="eastAsia"/>
          <w:sz w:val="21"/>
        </w:rPr>
        <w:t>申請者　住所</w:t>
      </w:r>
    </w:p>
    <w:p>
      <w:pPr>
        <w:pStyle w:val="0"/>
        <w:ind w:firstLine="4897" w:firstLineChars="2000"/>
        <w:rPr>
          <w:rFonts w:hint="eastAsia"/>
          <w:sz w:val="21"/>
        </w:rPr>
      </w:pPr>
      <w:r>
        <w:rPr>
          <w:rFonts w:hint="eastAsia"/>
          <w:sz w:val="21"/>
        </w:rPr>
        <w:t>氏名　　　　　　　　　　　　　印</w:t>
      </w:r>
    </w:p>
    <w:p>
      <w:pPr>
        <w:pStyle w:val="0"/>
        <w:ind w:firstLine="4897" w:firstLineChars="2000"/>
        <w:rPr>
          <w:rFonts w:hint="default"/>
          <w:sz w:val="21"/>
        </w:rPr>
      </w:pPr>
      <w:r>
        <w:rPr>
          <w:rFonts w:hint="eastAsia"/>
          <w:sz w:val="21"/>
        </w:rPr>
        <w:t>電話番号</w:t>
      </w:r>
    </w:p>
    <w:p>
      <w:pPr>
        <w:pStyle w:val="0"/>
        <w:jc w:val="center"/>
        <w:rPr>
          <w:rFonts w:hint="default"/>
          <w:sz w:val="21"/>
        </w:rPr>
      </w:pPr>
    </w:p>
    <w:p>
      <w:pPr>
        <w:pStyle w:val="0"/>
        <w:ind w:firstLine="245" w:firstLineChars="100"/>
        <w:rPr>
          <w:rFonts w:hint="eastAsia"/>
          <w:sz w:val="21"/>
        </w:rPr>
      </w:pPr>
      <w:r>
        <w:rPr>
          <w:rFonts w:hint="eastAsia"/>
          <w:sz w:val="21"/>
        </w:rPr>
        <w:t>酒々井町高度処理型合併処理浄化槽設置補助金の交付を受けたいので、酒々井町高度処理型合併処理浄化槽設置補助金交付要綱第９条の規定により、下記のとおり関係書類を添えて申請します。</w:t>
      </w:r>
    </w:p>
    <w:p>
      <w:pPr>
        <w:pStyle w:val="0"/>
        <w:ind w:firstLine="245" w:firstLineChars="100"/>
        <w:rPr>
          <w:rFonts w:hint="eastAsia"/>
          <w:sz w:val="21"/>
        </w:rPr>
      </w:pPr>
    </w:p>
    <w:p>
      <w:pPr>
        <w:pStyle w:val="0"/>
        <w:ind w:firstLine="245" w:firstLineChars="100"/>
        <w:jc w:val="center"/>
        <w:rPr>
          <w:rFonts w:hint="default"/>
          <w:sz w:val="21"/>
        </w:rPr>
      </w:pPr>
      <w:r>
        <w:rPr>
          <w:rFonts w:hint="eastAsia"/>
          <w:sz w:val="21"/>
        </w:rPr>
        <w:t>記</w:t>
      </w:r>
    </w:p>
    <w:tbl>
      <w:tblPr>
        <w:tblStyle w:val="11"/>
        <w:tblW w:w="9588" w:type="dxa"/>
        <w:tblCellSpacing w:w="7" w:type="dxa"/>
        <w:tblInd w:w="2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90" w:type="dxa"/>
          <w:left w:w="90" w:type="dxa"/>
          <w:bottom w:w="90" w:type="dxa"/>
          <w:right w:w="90" w:type="dxa"/>
        </w:tblCellMar>
        <w:tblLook w:firstRow="1" w:lastRow="0" w:firstColumn="1" w:lastColumn="0" w:noHBand="0" w:noVBand="1" w:val="04A0"/>
      </w:tblPr>
      <w:tblGrid>
        <w:gridCol w:w="1683"/>
        <w:gridCol w:w="895"/>
        <w:gridCol w:w="1916"/>
        <w:gridCol w:w="5094"/>
      </w:tblGrid>
      <w:tr>
        <w:trPr>
          <w:trHeight w:val="390" w:hRule="atLeast"/>
          <w:tblCellSpacing w:w="7" w:type="dxa"/>
        </w:trPr>
        <w:tc>
          <w:tcPr>
            <w:tcW w:w="133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400" w:lineRule="exact"/>
              <w:jc w:val="center"/>
              <w:rPr>
                <w:rFonts w:hint="default"/>
                <w:sz w:val="21"/>
              </w:rPr>
            </w:pPr>
            <w:r>
              <w:rPr>
                <w:rFonts w:hint="default"/>
                <w:sz w:val="21"/>
              </w:rPr>
              <w:t>設置場所</w:t>
            </w:r>
            <w:r>
              <w:rPr>
                <w:rFonts w:hint="eastAsia"/>
                <w:sz w:val="21"/>
              </w:rPr>
              <w:t>住所</w:t>
            </w:r>
          </w:p>
        </w:tc>
        <w:tc>
          <w:tcPr>
            <w:tcW w:w="364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400" w:lineRule="exact"/>
              <w:rPr>
                <w:rFonts w:hint="default"/>
                <w:sz w:val="21"/>
              </w:rPr>
            </w:pPr>
            <w:r>
              <w:rPr>
                <w:rFonts w:hint="default"/>
                <w:sz w:val="21"/>
              </w:rPr>
              <w:t>　</w:t>
            </w:r>
            <w:r>
              <w:rPr>
                <w:rFonts w:hint="eastAsia"/>
                <w:sz w:val="21"/>
              </w:rPr>
              <w:t>酒々井町</w:t>
            </w:r>
          </w:p>
        </w:tc>
      </w:tr>
      <w:tr>
        <w:trPr>
          <w:trHeight w:val="390" w:hRule="atLeast"/>
          <w:tblCellSpacing w:w="7" w:type="dxa"/>
        </w:trPr>
        <w:tc>
          <w:tcPr>
            <w:tcW w:w="133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400" w:lineRule="exact"/>
              <w:jc w:val="center"/>
              <w:rPr>
                <w:rFonts w:hint="default"/>
                <w:sz w:val="21"/>
              </w:rPr>
            </w:pPr>
            <w:r>
              <w:rPr>
                <w:rFonts w:hint="eastAsia"/>
                <w:sz w:val="21"/>
              </w:rPr>
              <w:t>補助金交付申請額</w:t>
            </w:r>
          </w:p>
        </w:tc>
        <w:tc>
          <w:tcPr>
            <w:tcW w:w="364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400" w:lineRule="exact"/>
              <w:ind w:firstLine="735" w:firstLineChars="300"/>
              <w:rPr>
                <w:rFonts w:hint="default"/>
                <w:sz w:val="21"/>
              </w:rPr>
            </w:pPr>
            <w:r>
              <w:rPr>
                <w:rFonts w:hint="default"/>
                <w:sz w:val="21"/>
              </w:rPr>
              <w:t>　　　　　　　　　　　　円</w:t>
            </w:r>
          </w:p>
        </w:tc>
      </w:tr>
      <w:tr>
        <w:trPr>
          <w:trHeight w:val="12" w:hRule="atLeast"/>
          <w:tblCellSpacing w:w="7" w:type="dxa"/>
        </w:trPr>
        <w:tc>
          <w:tcPr>
            <w:tcW w:w="133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400" w:lineRule="exact"/>
              <w:jc w:val="center"/>
              <w:rPr>
                <w:rFonts w:hint="default"/>
                <w:sz w:val="21"/>
              </w:rPr>
            </w:pPr>
            <w:r>
              <w:rPr>
                <w:rFonts w:hint="default" w:ascii="ＭＳ 明朝" w:hAnsi="ＭＳ 明朝"/>
                <w:sz w:val="21"/>
              </w:rPr>
              <w:t>工事</w:t>
            </w:r>
            <w:r>
              <w:rPr>
                <w:rFonts w:hint="eastAsia"/>
                <w:sz w:val="21"/>
              </w:rPr>
              <w:t>着工予定日</w:t>
            </w:r>
          </w:p>
        </w:tc>
        <w:tc>
          <w:tcPr>
            <w:tcW w:w="364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400" w:lineRule="exact"/>
              <w:rPr>
                <w:rFonts w:hint="default"/>
                <w:sz w:val="21"/>
              </w:rPr>
            </w:pPr>
            <w:r>
              <w:rPr>
                <w:rFonts w:hint="eastAsia"/>
                <w:sz w:val="21"/>
              </w:rPr>
              <w:t>　　　　</w:t>
            </w:r>
            <w:r>
              <w:rPr>
                <w:rFonts w:hint="eastAsia"/>
                <w:sz w:val="21"/>
              </w:rPr>
              <w:t xml:space="preserve"> </w:t>
            </w:r>
            <w:r>
              <w:rPr>
                <w:rFonts w:hint="eastAsia"/>
                <w:sz w:val="21"/>
              </w:rPr>
              <w:t>　</w:t>
            </w:r>
            <w:r>
              <w:rPr>
                <w:rFonts w:hint="eastAsia"/>
                <w:sz w:val="21"/>
              </w:rPr>
              <w:t xml:space="preserve"> </w:t>
            </w:r>
            <w:r>
              <w:rPr>
                <w:rFonts w:hint="eastAsia"/>
                <w:sz w:val="21"/>
              </w:rPr>
              <w:t>　　　</w:t>
            </w:r>
            <w:r>
              <w:rPr>
                <w:rFonts w:hint="default"/>
                <w:sz w:val="21"/>
              </w:rPr>
              <w:t>年</w:t>
            </w:r>
            <w:r>
              <w:rPr>
                <w:rFonts w:hint="eastAsia"/>
                <w:sz w:val="21"/>
              </w:rPr>
              <w:t>　　　　</w:t>
            </w:r>
            <w:r>
              <w:rPr>
                <w:rFonts w:hint="default"/>
                <w:sz w:val="21"/>
              </w:rPr>
              <w:t>月</w:t>
            </w:r>
            <w:r>
              <w:rPr>
                <w:rFonts w:hint="eastAsia"/>
                <w:sz w:val="21"/>
              </w:rPr>
              <w:t>　　　　</w:t>
            </w:r>
            <w:r>
              <w:rPr>
                <w:rFonts w:hint="default"/>
                <w:sz w:val="21"/>
              </w:rPr>
              <w:t>日</w:t>
            </w:r>
            <w:r>
              <w:rPr>
                <w:rFonts w:hint="eastAsia"/>
                <w:sz w:val="21"/>
              </w:rPr>
              <w:t xml:space="preserve"> </w:t>
            </w:r>
          </w:p>
        </w:tc>
      </w:tr>
      <w:tr>
        <w:trPr>
          <w:trHeight w:val="12" w:hRule="atLeast"/>
          <w:tblCellSpacing w:w="7" w:type="dxa"/>
        </w:trPr>
        <w:tc>
          <w:tcPr>
            <w:tcW w:w="133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400" w:lineRule="exact"/>
              <w:jc w:val="center"/>
              <w:rPr>
                <w:rFonts w:hint="default"/>
                <w:sz w:val="21"/>
              </w:rPr>
            </w:pPr>
            <w:r>
              <w:rPr>
                <w:rFonts w:hint="eastAsia"/>
                <w:sz w:val="21"/>
              </w:rPr>
              <w:t>工事完了予定日</w:t>
            </w:r>
          </w:p>
        </w:tc>
        <w:tc>
          <w:tcPr>
            <w:tcW w:w="364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400" w:lineRule="exact"/>
              <w:rPr>
                <w:rFonts w:hint="default"/>
                <w:sz w:val="21"/>
              </w:rPr>
            </w:pPr>
            <w:r>
              <w:rPr>
                <w:rFonts w:hint="eastAsia"/>
                <w:sz w:val="21"/>
              </w:rPr>
              <w:t>　　　　</w:t>
            </w:r>
            <w:r>
              <w:rPr>
                <w:rFonts w:hint="eastAsia"/>
                <w:sz w:val="21"/>
              </w:rPr>
              <w:t xml:space="preserve">  </w:t>
            </w:r>
            <w:r>
              <w:rPr>
                <w:rFonts w:hint="eastAsia"/>
                <w:sz w:val="21"/>
              </w:rPr>
              <w:t>　　　　</w:t>
            </w:r>
            <w:r>
              <w:rPr>
                <w:rFonts w:hint="default"/>
                <w:sz w:val="21"/>
              </w:rPr>
              <w:t>年</w:t>
            </w:r>
            <w:r>
              <w:rPr>
                <w:rFonts w:hint="eastAsia"/>
                <w:sz w:val="21"/>
              </w:rPr>
              <w:t>　　　　</w:t>
            </w:r>
            <w:r>
              <w:rPr>
                <w:rFonts w:hint="default"/>
                <w:sz w:val="21"/>
              </w:rPr>
              <w:t>月</w:t>
            </w:r>
            <w:r>
              <w:rPr>
                <w:rFonts w:hint="eastAsia"/>
                <w:sz w:val="21"/>
              </w:rPr>
              <w:t>　　　　</w:t>
            </w:r>
            <w:r>
              <w:rPr>
                <w:rFonts w:hint="default"/>
                <w:sz w:val="21"/>
              </w:rPr>
              <w:t>日</w:t>
            </w:r>
            <w:r>
              <w:rPr>
                <w:rFonts w:hint="eastAsia"/>
                <w:sz w:val="21"/>
              </w:rPr>
              <w:t xml:space="preserve"> </w:t>
            </w:r>
          </w:p>
        </w:tc>
      </w:tr>
      <w:tr>
        <w:trPr>
          <w:trHeight w:val="390" w:hRule="atLeast"/>
          <w:tblCellSpacing w:w="7" w:type="dxa"/>
        </w:trPr>
        <w:tc>
          <w:tcPr>
            <w:tcW w:w="133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400" w:lineRule="exact"/>
              <w:jc w:val="center"/>
              <w:rPr>
                <w:rFonts w:hint="default"/>
                <w:sz w:val="21"/>
              </w:rPr>
            </w:pPr>
            <w:r>
              <w:rPr>
                <w:rFonts w:hint="default"/>
                <w:sz w:val="21"/>
              </w:rPr>
              <w:t>住宅等所有者</w:t>
            </w:r>
            <w:r>
              <w:rPr>
                <w:rFonts w:hint="eastAsia"/>
                <w:sz w:val="21"/>
              </w:rPr>
              <w:t>氏名</w:t>
            </w:r>
          </w:p>
        </w:tc>
        <w:tc>
          <w:tcPr>
            <w:tcW w:w="364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400" w:lineRule="exact"/>
              <w:rPr>
                <w:rFonts w:hint="default"/>
                <w:sz w:val="21"/>
              </w:rPr>
            </w:pPr>
          </w:p>
        </w:tc>
      </w:tr>
      <w:tr>
        <w:trPr>
          <w:trHeight w:val="12" w:hRule="atLeast"/>
          <w:tblCellSpacing w:w="7" w:type="dxa"/>
        </w:trPr>
        <w:tc>
          <w:tcPr>
            <w:tcW w:w="4985"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21"/>
              <w:jc w:val="left"/>
              <w:rPr>
                <w:rFonts w:hint="eastAsia"/>
              </w:rPr>
            </w:pPr>
            <w:r>
              <w:rPr>
                <w:rFonts w:hint="eastAsia"/>
              </w:rPr>
              <w:t>※浄化槽を設置する住宅を第三者が所有する場合（共有者が存在する場合を含む）は、下記に所有者の署名をお願いします。</w:t>
            </w:r>
          </w:p>
          <w:p>
            <w:pPr>
              <w:pStyle w:val="21"/>
              <w:ind w:firstLine="245" w:firstLineChars="100"/>
              <w:jc w:val="left"/>
              <w:rPr>
                <w:rFonts w:hint="eastAsia"/>
              </w:rPr>
            </w:pPr>
            <w:r>
              <w:rPr>
                <w:rFonts w:hint="eastAsia"/>
              </w:rPr>
              <w:t>私は、私の所有する住宅に補助金申請者が酒々井町高度処理型合併処理浄化槽設置補助金の交付対象となる浄化槽を設置することについて、同意しています。</w:t>
            </w:r>
          </w:p>
          <w:p>
            <w:pPr>
              <w:pStyle w:val="21"/>
              <w:ind w:left="992" w:firstLine="4897" w:firstLineChars="2000"/>
              <w:jc w:val="left"/>
              <w:rPr>
                <w:rFonts w:hint="eastAsia"/>
                <w:u w:val="single" w:color="auto"/>
              </w:rPr>
            </w:pPr>
          </w:p>
          <w:p>
            <w:pPr>
              <w:pStyle w:val="0"/>
              <w:ind w:firstLine="4947" w:firstLineChars="1800"/>
              <w:rPr>
                <w:rFonts w:hint="eastAsia"/>
                <w:sz w:val="21"/>
              </w:rPr>
            </w:pPr>
            <w:r>
              <w:rPr>
                <w:rFonts w:hint="eastAsia"/>
                <w:u w:val="single" w:color="auto"/>
              </w:rPr>
              <w:t>署名　　　　　　　　　　　印　</w:t>
            </w:r>
          </w:p>
        </w:tc>
      </w:tr>
      <w:tr>
        <w:trPr>
          <w:trHeight w:val="12" w:hRule="atLeast"/>
          <w:tblCellSpacing w:w="7" w:type="dxa"/>
        </w:trPr>
        <w:tc>
          <w:tcPr>
            <w:tcW w:w="2328"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高度処理型合併処理浄化槽設置の理由</w:t>
            </w:r>
          </w:p>
          <w:p>
            <w:pPr>
              <w:pStyle w:val="0"/>
              <w:rPr>
                <w:rFonts w:hint="default"/>
                <w:sz w:val="21"/>
              </w:rPr>
            </w:pPr>
            <w:r>
              <w:rPr>
                <w:rFonts w:hint="eastAsia"/>
                <w:sz w:val="21"/>
              </w:rPr>
              <w:t>（いずれかに○印）</w:t>
            </w:r>
          </w:p>
        </w:tc>
        <w:tc>
          <w:tcPr>
            <w:tcW w:w="2650"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400" w:lineRule="exact"/>
              <w:rPr>
                <w:rFonts w:hint="eastAsia"/>
                <w:sz w:val="21"/>
              </w:rPr>
            </w:pPr>
            <w:r>
              <w:rPr>
                <w:rFonts w:hint="eastAsia"/>
                <w:sz w:val="21"/>
              </w:rPr>
              <w:t>１　住宅の新築に伴う設置</w:t>
            </w:r>
          </w:p>
          <w:p>
            <w:pPr>
              <w:pStyle w:val="0"/>
              <w:spacing w:line="400" w:lineRule="exact"/>
              <w:ind w:left="245" w:hanging="245" w:hangingChars="100"/>
              <w:rPr>
                <w:rFonts w:hint="eastAsia"/>
                <w:sz w:val="21"/>
              </w:rPr>
            </w:pPr>
            <w:r>
              <w:rPr>
                <w:rFonts w:hint="eastAsia"/>
                <w:sz w:val="21"/>
              </w:rPr>
              <w:t>２　既設住宅の建て替えに伴い設置</w:t>
            </w:r>
          </w:p>
          <w:p>
            <w:pPr>
              <w:pStyle w:val="0"/>
              <w:spacing w:line="400" w:lineRule="exact"/>
              <w:rPr>
                <w:rFonts w:hint="eastAsia"/>
                <w:sz w:val="21"/>
              </w:rPr>
            </w:pPr>
            <w:r>
              <w:rPr>
                <w:rFonts w:hint="eastAsia"/>
                <w:sz w:val="21"/>
              </w:rPr>
              <w:t>　　・単独処理浄化槽から転換</w:t>
            </w:r>
          </w:p>
          <w:p>
            <w:pPr>
              <w:pStyle w:val="0"/>
              <w:spacing w:line="400" w:lineRule="exact"/>
              <w:ind w:firstLine="490" w:firstLineChars="200"/>
              <w:rPr>
                <w:rFonts w:hint="eastAsia"/>
                <w:sz w:val="21"/>
              </w:rPr>
            </w:pPr>
            <w:r>
              <w:rPr>
                <w:rFonts w:hint="eastAsia"/>
                <w:sz w:val="21"/>
              </w:rPr>
              <w:t>・くみ取り便所から転換</w:t>
            </w:r>
          </w:p>
          <w:p>
            <w:pPr>
              <w:pStyle w:val="0"/>
              <w:spacing w:line="400" w:lineRule="exact"/>
              <w:ind w:firstLine="490" w:firstLineChars="200"/>
              <w:rPr>
                <w:rFonts w:hint="eastAsia"/>
                <w:sz w:val="21"/>
              </w:rPr>
            </w:pPr>
            <w:r>
              <w:rPr>
                <w:rFonts w:hint="eastAsia"/>
                <w:sz w:val="21"/>
              </w:rPr>
              <w:t>・災害に伴う家屋の建て替え</w:t>
            </w:r>
          </w:p>
          <w:p>
            <w:pPr>
              <w:pStyle w:val="0"/>
              <w:spacing w:line="400" w:lineRule="exact"/>
              <w:ind w:left="245" w:hanging="245" w:hangingChars="100"/>
              <w:rPr>
                <w:rFonts w:hint="eastAsia"/>
                <w:sz w:val="21"/>
              </w:rPr>
            </w:pPr>
            <w:r>
              <w:rPr>
                <w:rFonts w:hint="eastAsia"/>
                <w:sz w:val="21"/>
              </w:rPr>
              <w:t>３　既設住宅の増築等に伴う設置</w:t>
            </w:r>
          </w:p>
          <w:p>
            <w:pPr>
              <w:pStyle w:val="0"/>
              <w:spacing w:line="400" w:lineRule="exact"/>
              <w:ind w:firstLine="245" w:firstLineChars="100"/>
              <w:rPr>
                <w:rFonts w:hint="eastAsia"/>
                <w:sz w:val="21"/>
              </w:rPr>
            </w:pPr>
            <w:r>
              <w:rPr>
                <w:rFonts w:hint="eastAsia"/>
                <w:sz w:val="21"/>
              </w:rPr>
              <w:t>　・単独処理浄化槽から転換</w:t>
            </w:r>
          </w:p>
          <w:p>
            <w:pPr>
              <w:pStyle w:val="0"/>
              <w:spacing w:line="400" w:lineRule="exact"/>
              <w:ind w:firstLine="490" w:firstLineChars="200"/>
              <w:rPr>
                <w:rFonts w:hint="eastAsia"/>
                <w:sz w:val="21"/>
              </w:rPr>
            </w:pPr>
            <w:r>
              <w:rPr>
                <w:rFonts w:hint="eastAsia"/>
                <w:sz w:val="21"/>
              </w:rPr>
              <w:t>・くみ取り便所から転換</w:t>
            </w:r>
          </w:p>
          <w:p>
            <w:pPr>
              <w:pStyle w:val="0"/>
              <w:spacing w:line="400" w:lineRule="exact"/>
              <w:ind w:left="245" w:hanging="245" w:hangingChars="100"/>
              <w:rPr>
                <w:rFonts w:hint="eastAsia"/>
                <w:sz w:val="21"/>
              </w:rPr>
            </w:pPr>
            <w:r>
              <w:rPr>
                <w:rFonts w:hint="eastAsia"/>
                <w:sz w:val="21"/>
              </w:rPr>
              <w:t>４　上記１．２．３以外</w:t>
            </w:r>
          </w:p>
          <w:p>
            <w:pPr>
              <w:pStyle w:val="0"/>
              <w:spacing w:line="400" w:lineRule="exact"/>
              <w:ind w:firstLine="245" w:firstLineChars="100"/>
              <w:rPr>
                <w:rFonts w:hint="eastAsia"/>
                <w:sz w:val="21"/>
              </w:rPr>
            </w:pPr>
            <w:r>
              <w:rPr>
                <w:rFonts w:hint="eastAsia"/>
                <w:sz w:val="21"/>
              </w:rPr>
              <w:t>　・単独処理浄化槽から転換</w:t>
            </w:r>
          </w:p>
          <w:p>
            <w:pPr>
              <w:pStyle w:val="0"/>
              <w:spacing w:line="400" w:lineRule="exact"/>
              <w:ind w:firstLine="490" w:firstLineChars="200"/>
              <w:rPr>
                <w:rFonts w:hint="eastAsia"/>
                <w:sz w:val="21"/>
              </w:rPr>
            </w:pPr>
            <w:r>
              <w:rPr>
                <w:rFonts w:hint="eastAsia"/>
                <w:sz w:val="21"/>
              </w:rPr>
              <w:t>・くみ取り便所から転換</w:t>
            </w:r>
          </w:p>
          <w:p>
            <w:pPr>
              <w:pStyle w:val="0"/>
              <w:spacing w:line="400" w:lineRule="exact"/>
              <w:ind w:firstLine="490" w:firstLineChars="200"/>
              <w:rPr>
                <w:rFonts w:hint="eastAsia"/>
                <w:sz w:val="21"/>
              </w:rPr>
            </w:pPr>
            <w:r>
              <w:rPr>
                <w:rFonts w:hint="eastAsia"/>
                <w:sz w:val="21"/>
              </w:rPr>
              <w:t>・災害に伴う故障した浄化槽の更新</w:t>
            </w:r>
          </w:p>
          <w:p>
            <w:pPr>
              <w:pStyle w:val="0"/>
              <w:spacing w:line="400" w:lineRule="exact"/>
              <w:ind w:firstLine="490" w:firstLineChars="200"/>
              <w:rPr>
                <w:rFonts w:hint="eastAsia"/>
                <w:sz w:val="21"/>
              </w:rPr>
            </w:pPr>
            <w:r>
              <w:rPr>
                <w:rFonts w:hint="eastAsia"/>
                <w:sz w:val="21"/>
              </w:rPr>
              <w:t>・その他（　　　　　　　　　　　　　）</w:t>
            </w:r>
          </w:p>
        </w:tc>
      </w:tr>
      <w:tr>
        <w:trPr>
          <w:trHeight w:val="12" w:hRule="atLeast"/>
          <w:tblCellSpacing w:w="7" w:type="dxa"/>
        </w:trPr>
        <w:tc>
          <w:tcPr>
            <w:tcW w:w="4985"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ind w:firstLine="245" w:firstLineChars="100"/>
              <w:rPr>
                <w:rFonts w:hint="eastAsia"/>
                <w:sz w:val="21"/>
              </w:rPr>
            </w:pPr>
            <w:r>
              <w:rPr>
                <w:rFonts w:hint="eastAsia"/>
                <w:sz w:val="21"/>
              </w:rPr>
              <w:t>私の町税の納付状況について町長が確認することに、</w:t>
            </w:r>
          </w:p>
          <w:p>
            <w:pPr>
              <w:pStyle w:val="0"/>
              <w:ind w:firstLine="1469" w:firstLineChars="600"/>
              <w:rPr>
                <w:rFonts w:hint="eastAsia"/>
                <w:sz w:val="21"/>
              </w:rPr>
            </w:pPr>
            <w:r>
              <w:rPr>
                <w:rFonts w:hint="eastAsia"/>
                <w:sz w:val="21"/>
              </w:rPr>
              <w:t>同意します。　　　　同意しません。（該当するものに○）</w:t>
            </w:r>
          </w:p>
          <w:p>
            <w:pPr>
              <w:pStyle w:val="21"/>
              <w:ind w:firstLine="245" w:firstLineChars="100"/>
              <w:jc w:val="left"/>
              <w:rPr>
                <w:rFonts w:hint="eastAsia"/>
              </w:rPr>
            </w:pPr>
            <w:r>
              <w:rPr>
                <w:rFonts w:hint="eastAsia"/>
              </w:rPr>
              <w:t>※同意したときは、添付書類のうち（</w:t>
            </w:r>
            <w:r>
              <w:rPr>
                <w:rFonts w:hint="eastAsia"/>
              </w:rPr>
              <w:t>10</w:t>
            </w:r>
            <w:r>
              <w:rPr>
                <w:rFonts w:hint="eastAsia"/>
              </w:rPr>
              <w:t>）の提出は必要ありません。</w:t>
            </w:r>
          </w:p>
        </w:tc>
      </w:tr>
      <w:tr>
        <w:trPr>
          <w:trHeight w:val="2073" w:hRule="atLeast"/>
          <w:tblCellSpacing w:w="7" w:type="dxa"/>
        </w:trPr>
        <w:tc>
          <w:tcPr>
            <w:tcW w:w="870"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jc w:val="center"/>
              <w:rPr>
                <w:rFonts w:hint="default"/>
                <w:sz w:val="21"/>
              </w:rPr>
            </w:pPr>
            <w:r>
              <w:rPr>
                <w:rFonts w:hint="default"/>
                <w:sz w:val="21"/>
              </w:rPr>
              <w:t>添付書類</w:t>
            </w:r>
          </w:p>
        </w:tc>
        <w:tc>
          <w:tcPr>
            <w:tcW w:w="4108"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spacing w:line="280" w:lineRule="exact"/>
              <w:rPr>
                <w:rFonts w:hint="eastAsia"/>
                <w:sz w:val="18"/>
              </w:rPr>
            </w:pPr>
            <w:r>
              <w:rPr>
                <w:rFonts w:hint="eastAsia"/>
                <w:sz w:val="18"/>
              </w:rPr>
              <w:t>（１）　</w:t>
            </w:r>
            <w:r>
              <w:rPr>
                <w:rFonts w:hint="default"/>
                <w:sz w:val="18"/>
              </w:rPr>
              <w:t>浄化槽設置届出書の写し又は</w:t>
            </w:r>
            <w:r>
              <w:rPr>
                <w:rFonts w:hint="eastAsia"/>
                <w:sz w:val="18"/>
              </w:rPr>
              <w:t>建築</w:t>
            </w:r>
            <w:r>
              <w:rPr>
                <w:rFonts w:hint="default"/>
                <w:sz w:val="18"/>
              </w:rPr>
              <w:t>確認済証の写し</w:t>
            </w:r>
          </w:p>
          <w:p>
            <w:pPr>
              <w:pStyle w:val="0"/>
              <w:spacing w:line="280" w:lineRule="exact"/>
              <w:rPr>
                <w:rFonts w:hint="default"/>
                <w:sz w:val="18"/>
              </w:rPr>
            </w:pPr>
            <w:r>
              <w:rPr>
                <w:rFonts w:hint="eastAsia"/>
                <w:sz w:val="18"/>
              </w:rPr>
              <w:t>（２）　住宅を借りている者は、賃貸人の承諾書</w:t>
            </w:r>
          </w:p>
          <w:p>
            <w:pPr>
              <w:pStyle w:val="0"/>
              <w:spacing w:line="280" w:lineRule="exact"/>
              <w:rPr>
                <w:rFonts w:hint="default"/>
                <w:sz w:val="18"/>
              </w:rPr>
            </w:pPr>
            <w:r>
              <w:rPr>
                <w:rFonts w:hint="eastAsia"/>
                <w:sz w:val="18"/>
              </w:rPr>
              <w:t>（３）　</w:t>
            </w:r>
            <w:r>
              <w:rPr>
                <w:rFonts w:hint="default"/>
                <w:sz w:val="18"/>
              </w:rPr>
              <w:t>設置場所の案内図</w:t>
            </w:r>
          </w:p>
          <w:p>
            <w:pPr>
              <w:pStyle w:val="0"/>
              <w:spacing w:line="280" w:lineRule="exact"/>
              <w:rPr>
                <w:rFonts w:hint="default"/>
                <w:sz w:val="18"/>
              </w:rPr>
            </w:pPr>
            <w:r>
              <w:rPr>
                <w:rFonts w:hint="eastAsia"/>
                <w:sz w:val="18"/>
              </w:rPr>
              <w:t>（４）　</w:t>
            </w:r>
            <w:r>
              <w:rPr>
                <w:rFonts w:hint="default"/>
                <w:sz w:val="18"/>
              </w:rPr>
              <w:t>設置に係る見積書及び工程表の写し</w:t>
            </w:r>
          </w:p>
          <w:p>
            <w:pPr>
              <w:pStyle w:val="0"/>
              <w:spacing w:line="280" w:lineRule="exact"/>
              <w:ind w:left="645" w:hanging="645" w:hangingChars="300"/>
              <w:rPr>
                <w:rFonts w:hint="default"/>
                <w:sz w:val="18"/>
              </w:rPr>
            </w:pPr>
            <w:r>
              <w:rPr>
                <w:rFonts w:hint="eastAsia"/>
                <w:sz w:val="18"/>
              </w:rPr>
              <w:t>（５）　</w:t>
            </w:r>
            <w:r>
              <w:rPr>
                <w:rFonts w:hint="default"/>
                <w:sz w:val="18"/>
              </w:rPr>
              <w:t>登録証の写し及び登録浄化槽管理票</w:t>
            </w:r>
            <w:r>
              <w:rPr>
                <w:rFonts w:hint="default"/>
                <w:sz w:val="18"/>
              </w:rPr>
              <w:t>(</w:t>
            </w:r>
            <w:r>
              <w:rPr>
                <w:rFonts w:hint="default"/>
                <w:sz w:val="18"/>
              </w:rPr>
              <w:t>国庫補助指針に適合する</w:t>
            </w:r>
            <w:r>
              <w:rPr>
                <w:rFonts w:hint="eastAsia"/>
                <w:sz w:val="18"/>
              </w:rPr>
              <w:t>１０</w:t>
            </w:r>
            <w:r>
              <w:rPr>
                <w:rFonts w:hint="default"/>
                <w:sz w:val="18"/>
              </w:rPr>
              <w:t>人以下の浄化槽に限る。</w:t>
            </w:r>
            <w:r>
              <w:rPr>
                <w:rFonts w:hint="default"/>
                <w:sz w:val="18"/>
              </w:rPr>
              <w:t>)</w:t>
            </w:r>
          </w:p>
          <w:p>
            <w:pPr>
              <w:pStyle w:val="0"/>
              <w:spacing w:line="280" w:lineRule="exact"/>
              <w:rPr>
                <w:rFonts w:hint="default"/>
                <w:sz w:val="18"/>
              </w:rPr>
            </w:pPr>
            <w:r>
              <w:rPr>
                <w:rFonts w:hint="eastAsia"/>
                <w:sz w:val="18"/>
              </w:rPr>
              <w:t>（６）　</w:t>
            </w:r>
            <w:r>
              <w:rPr>
                <w:rFonts w:hint="default"/>
                <w:sz w:val="18"/>
              </w:rPr>
              <w:t>保証登録証</w:t>
            </w:r>
            <w:r>
              <w:rPr>
                <w:rFonts w:hint="default"/>
                <w:sz w:val="18"/>
              </w:rPr>
              <w:t>(</w:t>
            </w:r>
            <w:r>
              <w:rPr>
                <w:rFonts w:hint="default"/>
                <w:sz w:val="18"/>
              </w:rPr>
              <w:t>保証制度により登録したもの。</w:t>
            </w:r>
            <w:r>
              <w:rPr>
                <w:rFonts w:hint="default"/>
                <w:sz w:val="18"/>
              </w:rPr>
              <w:t>)</w:t>
            </w:r>
          </w:p>
          <w:p>
            <w:pPr>
              <w:pStyle w:val="0"/>
              <w:spacing w:line="280" w:lineRule="exact"/>
              <w:rPr>
                <w:rFonts w:hint="default"/>
                <w:sz w:val="18"/>
              </w:rPr>
            </w:pPr>
            <w:r>
              <w:rPr>
                <w:rFonts w:hint="eastAsia"/>
                <w:sz w:val="18"/>
              </w:rPr>
              <w:t>（７）　</w:t>
            </w:r>
            <w:r>
              <w:rPr>
                <w:rFonts w:hint="default"/>
                <w:sz w:val="18"/>
              </w:rPr>
              <w:t>高度処理型合併処理浄化槽の構造図</w:t>
            </w:r>
          </w:p>
          <w:p>
            <w:pPr>
              <w:pStyle w:val="0"/>
              <w:spacing w:line="280" w:lineRule="exact"/>
              <w:ind w:left="645" w:hanging="645" w:hangingChars="300"/>
              <w:rPr>
                <w:rFonts w:hint="default"/>
                <w:sz w:val="18"/>
              </w:rPr>
            </w:pPr>
            <w:r>
              <w:rPr>
                <w:rFonts w:hint="eastAsia"/>
                <w:sz w:val="18"/>
              </w:rPr>
              <w:t>（８）　</w:t>
            </w:r>
            <w:r>
              <w:rPr>
                <w:rFonts w:hint="default"/>
                <w:sz w:val="18"/>
              </w:rPr>
              <w:t>高度処理型合併処理浄化槽の設置及び敷地内排水系統を含んだ建築物の配置図</w:t>
            </w:r>
          </w:p>
          <w:p>
            <w:pPr>
              <w:pStyle w:val="0"/>
              <w:spacing w:line="280" w:lineRule="exact"/>
              <w:rPr>
                <w:rFonts w:hint="default"/>
                <w:sz w:val="18"/>
              </w:rPr>
            </w:pPr>
            <w:r>
              <w:rPr>
                <w:rFonts w:hint="eastAsia"/>
                <w:sz w:val="18"/>
              </w:rPr>
              <w:t>（９）　</w:t>
            </w:r>
            <w:r>
              <w:rPr>
                <w:rFonts w:hint="default"/>
                <w:sz w:val="18"/>
              </w:rPr>
              <w:t>千葉県浄化槽協会の誓約書の写し</w:t>
            </w:r>
          </w:p>
          <w:p>
            <w:pPr>
              <w:pStyle w:val="0"/>
              <w:spacing w:line="280" w:lineRule="exact"/>
              <w:rPr>
                <w:rFonts w:hint="default"/>
                <w:sz w:val="18"/>
              </w:rPr>
            </w:pPr>
            <w:r>
              <w:rPr>
                <w:rFonts w:hint="eastAsia"/>
                <w:sz w:val="18"/>
              </w:rPr>
              <w:t>（</w:t>
            </w:r>
            <w:r>
              <w:rPr>
                <w:rFonts w:hint="eastAsia"/>
                <w:sz w:val="18"/>
              </w:rPr>
              <w:t>10</w:t>
            </w:r>
            <w:r>
              <w:rPr>
                <w:rFonts w:hint="eastAsia"/>
                <w:sz w:val="18"/>
              </w:rPr>
              <w:t>）　町税の納税証明書</w:t>
            </w:r>
          </w:p>
          <w:p>
            <w:pPr>
              <w:pStyle w:val="0"/>
              <w:spacing w:line="280" w:lineRule="exact"/>
              <w:rPr>
                <w:rFonts w:hint="default"/>
                <w:sz w:val="18"/>
              </w:rPr>
            </w:pPr>
            <w:r>
              <w:rPr>
                <w:rFonts w:hint="eastAsia"/>
                <w:sz w:val="18"/>
              </w:rPr>
              <w:t>（</w:t>
            </w:r>
            <w:r>
              <w:rPr>
                <w:rFonts w:hint="eastAsia"/>
                <w:sz w:val="18"/>
              </w:rPr>
              <w:t>11</w:t>
            </w:r>
            <w:r>
              <w:rPr>
                <w:rFonts w:hint="eastAsia"/>
                <w:sz w:val="18"/>
              </w:rPr>
              <w:t>）　</w:t>
            </w:r>
            <w:r>
              <w:rPr>
                <w:rFonts w:hint="default"/>
                <w:sz w:val="18"/>
              </w:rPr>
              <w:t>工事請負契約書の写し</w:t>
            </w:r>
          </w:p>
          <w:p>
            <w:pPr>
              <w:pStyle w:val="0"/>
              <w:spacing w:line="280" w:lineRule="exact"/>
              <w:rPr>
                <w:rFonts w:hint="eastAsia"/>
                <w:sz w:val="18"/>
              </w:rPr>
            </w:pPr>
            <w:r>
              <w:rPr>
                <w:rFonts w:hint="eastAsia"/>
                <w:sz w:val="18"/>
              </w:rPr>
              <w:t>（</w:t>
            </w:r>
            <w:r>
              <w:rPr>
                <w:rFonts w:hint="eastAsia"/>
                <w:sz w:val="18"/>
              </w:rPr>
              <w:t>12</w:t>
            </w:r>
            <w:r>
              <w:rPr>
                <w:rFonts w:hint="eastAsia"/>
                <w:sz w:val="18"/>
              </w:rPr>
              <w:t>）　</w:t>
            </w:r>
            <w:r>
              <w:rPr>
                <w:rFonts w:hint="default"/>
                <w:sz w:val="18"/>
              </w:rPr>
              <w:t>現場監督者の浄化槽設備士免状の写し</w:t>
            </w:r>
          </w:p>
          <w:p>
            <w:pPr>
              <w:pStyle w:val="0"/>
              <w:spacing w:line="280" w:lineRule="exact"/>
              <w:jc w:val="left"/>
              <w:rPr>
                <w:rFonts w:hint="eastAsia"/>
                <w:sz w:val="18"/>
              </w:rPr>
            </w:pPr>
            <w:r>
              <w:rPr>
                <w:rFonts w:hint="eastAsia"/>
                <w:sz w:val="18"/>
              </w:rPr>
              <w:t>（</w:t>
            </w:r>
            <w:r>
              <w:rPr>
                <w:rFonts w:hint="eastAsia"/>
                <w:sz w:val="18"/>
              </w:rPr>
              <w:t>13</w:t>
            </w:r>
            <w:r>
              <w:rPr>
                <w:rFonts w:hint="eastAsia"/>
                <w:sz w:val="18"/>
              </w:rPr>
              <w:t>）　現場監督者の合併浄化槽施工技術特別講習会終了証の写し</w:t>
            </w:r>
          </w:p>
          <w:p>
            <w:pPr>
              <w:pStyle w:val="0"/>
              <w:spacing w:line="280" w:lineRule="exact"/>
              <w:ind w:firstLine="645" w:firstLineChars="300"/>
              <w:jc w:val="left"/>
              <w:rPr>
                <w:rFonts w:hint="eastAsia"/>
                <w:sz w:val="18"/>
              </w:rPr>
            </w:pPr>
            <w:r>
              <w:rPr>
                <w:rFonts w:hint="eastAsia"/>
                <w:sz w:val="18"/>
              </w:rPr>
              <w:t>（昭和</w:t>
            </w:r>
            <w:r>
              <w:rPr>
                <w:rFonts w:hint="eastAsia"/>
                <w:sz w:val="18"/>
              </w:rPr>
              <w:t>62</w:t>
            </w:r>
            <w:r>
              <w:rPr>
                <w:rFonts w:hint="eastAsia"/>
                <w:sz w:val="18"/>
              </w:rPr>
              <w:t>年度以降に浄化槽設備士を取得している場合に限る。）</w:t>
            </w:r>
          </w:p>
          <w:p>
            <w:pPr>
              <w:pStyle w:val="0"/>
              <w:spacing w:line="280" w:lineRule="exact"/>
              <w:ind w:left="645" w:hanging="645" w:hangingChars="300"/>
              <w:jc w:val="left"/>
              <w:rPr>
                <w:rFonts w:hint="eastAsia"/>
                <w:sz w:val="18"/>
              </w:rPr>
            </w:pPr>
            <w:r>
              <w:rPr>
                <w:rFonts w:hint="eastAsia"/>
                <w:sz w:val="18"/>
              </w:rPr>
              <w:t>（</w:t>
            </w:r>
            <w:r>
              <w:rPr>
                <w:rFonts w:hint="eastAsia"/>
                <w:sz w:val="18"/>
              </w:rPr>
              <w:t>14</w:t>
            </w:r>
            <w:r>
              <w:rPr>
                <w:rFonts w:hint="eastAsia"/>
                <w:sz w:val="18"/>
              </w:rPr>
              <w:t>）　既設の単独処理浄化槽の現況と転換事業計画を示した書類及び転換費用の見積書（明細）　※１</w:t>
            </w:r>
          </w:p>
          <w:p>
            <w:pPr>
              <w:pStyle w:val="0"/>
              <w:spacing w:line="280" w:lineRule="exact"/>
              <w:ind w:left="645" w:hanging="645" w:hangingChars="300"/>
              <w:jc w:val="left"/>
              <w:rPr>
                <w:rFonts w:hint="eastAsia"/>
                <w:sz w:val="18"/>
              </w:rPr>
            </w:pPr>
            <w:r>
              <w:rPr>
                <w:rFonts w:hint="eastAsia"/>
                <w:sz w:val="18"/>
              </w:rPr>
              <w:t>（</w:t>
            </w:r>
            <w:r>
              <w:rPr>
                <w:rFonts w:hint="eastAsia"/>
                <w:sz w:val="18"/>
              </w:rPr>
              <w:t>15</w:t>
            </w:r>
            <w:r>
              <w:rPr>
                <w:rFonts w:hint="eastAsia"/>
                <w:sz w:val="18"/>
              </w:rPr>
              <w:t>）　既設のくみ取り便所の現況と転換事業計画を示した書類及び転換費用の見積書（明細）　※２</w:t>
            </w:r>
          </w:p>
          <w:p>
            <w:pPr>
              <w:pStyle w:val="0"/>
              <w:spacing w:line="280" w:lineRule="exact"/>
              <w:jc w:val="left"/>
              <w:rPr>
                <w:rFonts w:hint="default"/>
                <w:sz w:val="21"/>
              </w:rPr>
            </w:pPr>
            <w:r>
              <w:rPr>
                <w:rFonts w:hint="eastAsia"/>
                <w:sz w:val="18"/>
              </w:rPr>
              <w:t>（</w:t>
            </w:r>
            <w:r>
              <w:rPr>
                <w:rFonts w:hint="eastAsia"/>
                <w:sz w:val="18"/>
              </w:rPr>
              <w:t>16</w:t>
            </w:r>
            <w:r>
              <w:rPr>
                <w:rFonts w:hint="eastAsia"/>
                <w:sz w:val="18"/>
              </w:rPr>
              <w:t>）その他町長が必要と認める書類</w:t>
            </w:r>
          </w:p>
        </w:tc>
      </w:tr>
    </w:tbl>
    <w:p>
      <w:pPr>
        <w:pStyle w:val="0"/>
        <w:widowControl w:val="1"/>
        <w:spacing w:line="360" w:lineRule="exact"/>
        <w:ind w:left="5884" w:leftChars="-82" w:hanging="6109" w:hangingChars="2495"/>
        <w:jc w:val="left"/>
        <w:rPr>
          <w:rFonts w:hint="eastAsia"/>
          <w:sz w:val="21"/>
        </w:rPr>
      </w:pPr>
      <w:bookmarkStart w:id="1" w:name="y2"/>
      <w:bookmarkEnd w:id="1"/>
      <w:r>
        <w:rPr>
          <w:rFonts w:hint="eastAsia"/>
          <w:sz w:val="21"/>
        </w:rPr>
        <w:t>　※１　既設の単独処理浄化槽から高度処理型合併処理浄化槽への設置換えに限る。</w:t>
      </w:r>
    </w:p>
    <w:p>
      <w:pPr>
        <w:pStyle w:val="0"/>
        <w:widowControl w:val="1"/>
        <w:spacing w:line="360" w:lineRule="exact"/>
        <w:ind w:left="5884" w:leftChars="-82" w:hanging="6109" w:hangingChars="2495"/>
        <w:jc w:val="left"/>
        <w:rPr>
          <w:rFonts w:hint="default"/>
          <w:sz w:val="21"/>
        </w:rPr>
      </w:pPr>
      <w:r>
        <w:rPr>
          <w:rFonts w:hint="eastAsia"/>
          <w:sz w:val="21"/>
        </w:rPr>
        <w:t>　※２　既設のくみ取り便所から高度処理型合併処理浄化槽への設置換えに限る。</w:t>
      </w:r>
    </w:p>
    <w:p>
      <w:pPr>
        <w:pStyle w:val="0"/>
        <w:rPr>
          <w:rFonts w:hint="eastAsia"/>
          <w:sz w:val="21"/>
        </w:rPr>
      </w:pPr>
      <w:r>
        <w:rPr>
          <w:rFonts w:hint="default"/>
          <w:color w:val="auto"/>
          <w:sz w:val="21"/>
        </w:rPr>
        <w:br w:type="page"/>
      </w:r>
      <w:r>
        <w:rPr>
          <w:rFonts w:hint="eastAsia"/>
          <w:sz w:val="21"/>
        </w:rPr>
        <w:t>その２</w:t>
      </w:r>
    </w:p>
    <w:p>
      <w:pPr>
        <w:pStyle w:val="0"/>
        <w:jc w:val="center"/>
        <w:rPr>
          <w:rFonts w:hint="eastAsia"/>
          <w:sz w:val="21"/>
        </w:rPr>
      </w:pPr>
      <w:r>
        <w:rPr>
          <w:rFonts w:hint="eastAsia"/>
          <w:sz w:val="21"/>
        </w:rPr>
        <w:t>事　業　計　画　書</w:t>
      </w:r>
    </w:p>
    <w:tbl>
      <w:tblPr>
        <w:tblStyle w:val="11"/>
        <w:tblW w:w="9453" w:type="dxa"/>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Look w:firstRow="1" w:lastRow="0" w:firstColumn="1" w:lastColumn="0" w:noHBand="0" w:noVBand="1" w:val="04A0"/>
      </w:tblPr>
      <w:tblGrid>
        <w:gridCol w:w="2116"/>
        <w:gridCol w:w="2370"/>
        <w:gridCol w:w="4967"/>
      </w:tblGrid>
      <w:tr>
        <w:trPr>
          <w:tblCellSpacing w:w="20" w:type="dxa"/>
        </w:trPr>
        <w:tc>
          <w:tcPr>
            <w:tcW w:w="20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rPr>
                <w:rFonts w:hint="eastAsia"/>
                <w:sz w:val="21"/>
              </w:rPr>
            </w:pPr>
            <w:r>
              <w:rPr>
                <w:rFonts w:hint="eastAsia"/>
                <w:sz w:val="21"/>
              </w:rPr>
              <w:t>１．申　請　者</w:t>
            </w: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住　　所</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氏　　名</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電話番号</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0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rPr>
                <w:rFonts w:hint="eastAsia"/>
                <w:sz w:val="21"/>
              </w:rPr>
            </w:pPr>
            <w:r>
              <w:rPr>
                <w:rFonts w:hint="eastAsia"/>
                <w:sz w:val="21"/>
              </w:rPr>
              <w:t>２．高度処理型合併処理浄化槽の設置</w:t>
            </w: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設置場所</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製造業者</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型式・人槽</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処理能力</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実使用人数</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　　人</w:t>
            </w: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設置費用※１</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jc w:val="center"/>
              <w:rPr>
                <w:rFonts w:hint="eastAsia"/>
                <w:sz w:val="21"/>
              </w:rPr>
            </w:pPr>
            <w:r>
              <w:rPr>
                <w:rFonts w:hint="eastAsia"/>
                <w:sz w:val="21"/>
              </w:rPr>
              <w:t>　　円</w:t>
            </w: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補助金交付申請額※２</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jc w:val="center"/>
              <w:rPr>
                <w:rFonts w:hint="eastAsia"/>
                <w:sz w:val="21"/>
              </w:rPr>
            </w:pPr>
            <w:r>
              <w:rPr>
                <w:rFonts w:hint="eastAsia"/>
                <w:sz w:val="21"/>
              </w:rPr>
              <w:t>　　円</w:t>
            </w:r>
          </w:p>
        </w:tc>
      </w:tr>
      <w:tr>
        <w:trPr>
          <w:tblCellSpacing w:w="20" w:type="dxa"/>
        </w:trPr>
        <w:tc>
          <w:tcPr>
            <w:tcW w:w="20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rPr>
                <w:rFonts w:hint="eastAsia"/>
                <w:sz w:val="21"/>
              </w:rPr>
            </w:pPr>
            <w:r>
              <w:rPr>
                <w:rFonts w:hint="eastAsia"/>
                <w:sz w:val="21"/>
              </w:rPr>
              <w:t>３．既設の単独処理浄化槽の現況</w:t>
            </w:r>
          </w:p>
          <w:p>
            <w:pPr>
              <w:pStyle w:val="0"/>
              <w:spacing w:line="360" w:lineRule="exact"/>
              <w:rPr>
                <w:rFonts w:hint="eastAsia"/>
                <w:sz w:val="21"/>
              </w:rPr>
            </w:pPr>
          </w:p>
        </w:tc>
        <w:tc>
          <w:tcPr>
            <w:tcW w:w="2370" w:type="dxa"/>
            <w:tcBorders>
              <w:top w:val="none" w:color="auto" w:sz="0" w:space="0"/>
              <w:left w:val="none" w:color="auto" w:sz="0" w:space="0"/>
              <w:bottom w:val="none" w:color="auto" w:sz="0" w:space="0"/>
              <w:right w:val="outset" w:color="auto" w:sz="6"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設置場所</w:t>
            </w:r>
          </w:p>
        </w:tc>
        <w:tc>
          <w:tcPr>
            <w:tcW w:w="5017" w:type="dxa"/>
            <w:tcBorders>
              <w:top w:val="none" w:color="auto" w:sz="0" w:space="0"/>
              <w:left w:val="outset" w:color="auto" w:sz="6" w:space="0"/>
              <w:bottom w:val="none" w:color="auto" w:sz="0" w:space="0"/>
              <w:right w:val="outset" w:color="808080" w:sz="6"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別添敷地内配管図のとおり</w:t>
            </w: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製造業者</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型式・人槽</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処理方式</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処理能力</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撤去費用※１</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jc w:val="center"/>
              <w:rPr>
                <w:rFonts w:hint="eastAsia"/>
                <w:sz w:val="21"/>
              </w:rPr>
            </w:pPr>
            <w:r>
              <w:rPr>
                <w:rFonts w:hint="eastAsia"/>
                <w:sz w:val="21"/>
              </w:rPr>
              <w:t>　　円</w:t>
            </w: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宅内配管工事費用※１</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jc w:val="center"/>
              <w:rPr>
                <w:rFonts w:hint="eastAsia"/>
                <w:sz w:val="21"/>
              </w:rPr>
            </w:pPr>
            <w:r>
              <w:rPr>
                <w:rFonts w:hint="eastAsia"/>
                <w:sz w:val="21"/>
              </w:rPr>
              <w:t>　　円</w:t>
            </w:r>
          </w:p>
        </w:tc>
      </w:tr>
      <w:tr>
        <w:trPr>
          <w:tblCellSpacing w:w="20" w:type="dxa"/>
        </w:trPr>
        <w:tc>
          <w:tcPr>
            <w:tcW w:w="2088" w:type="dxa"/>
            <w:vMerge w:val="continue"/>
            <w:tcBorders>
              <w:top w:val="none" w:color="auto" w:sz="0" w:space="0"/>
              <w:left w:val="none" w:color="auto" w:sz="0" w:space="0"/>
              <w:bottom w:val="outset" w:color="auto" w:sz="6"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補助金交付申請額※２</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jc w:val="center"/>
              <w:rPr>
                <w:rFonts w:hint="eastAsia"/>
                <w:sz w:val="21"/>
              </w:rPr>
            </w:pPr>
            <w:r>
              <w:rPr>
                <w:rFonts w:hint="eastAsia"/>
                <w:sz w:val="21"/>
              </w:rPr>
              <w:t>　　円</w:t>
            </w:r>
          </w:p>
        </w:tc>
      </w:tr>
      <w:tr>
        <w:trPr>
          <w:tblCellSpacing w:w="20" w:type="dxa"/>
        </w:trPr>
        <w:tc>
          <w:tcPr>
            <w:tcW w:w="2088" w:type="dxa"/>
            <w:vMerge w:val="restart"/>
            <w:tcBorders>
              <w:top w:val="outset"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rPr>
                <w:rFonts w:hint="eastAsia"/>
                <w:sz w:val="21"/>
              </w:rPr>
            </w:pPr>
            <w:r>
              <w:rPr>
                <w:rFonts w:hint="eastAsia"/>
                <w:sz w:val="21"/>
              </w:rPr>
              <w:t>４．既設のくみ取り便所の現況</w:t>
            </w: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設置場所</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別添敷地内配管図のとおり</w:t>
            </w: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撤去費用※１</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jc w:val="center"/>
              <w:rPr>
                <w:rFonts w:hint="eastAsia"/>
                <w:sz w:val="21"/>
              </w:rPr>
            </w:pPr>
            <w:r>
              <w:rPr>
                <w:rFonts w:hint="eastAsia"/>
                <w:sz w:val="21"/>
              </w:rPr>
              <w:t>　　円</w:t>
            </w:r>
          </w:p>
        </w:tc>
      </w:tr>
      <w:tr>
        <w:trPr>
          <w:tblCellSpacing w:w="20" w:type="dxa"/>
        </w:trPr>
        <w:tc>
          <w:tcPr>
            <w:tcW w:w="20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宅内配管工事費用※１</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jc w:val="center"/>
              <w:rPr>
                <w:rFonts w:hint="eastAsia"/>
                <w:sz w:val="21"/>
              </w:rPr>
            </w:pPr>
            <w:r>
              <w:rPr>
                <w:rFonts w:hint="eastAsia"/>
                <w:sz w:val="21"/>
              </w:rPr>
              <w:t>　　円</w:t>
            </w:r>
          </w:p>
        </w:tc>
      </w:tr>
      <w:tr>
        <w:trPr>
          <w:tblCellSpacing w:w="20" w:type="dxa"/>
        </w:trPr>
        <w:tc>
          <w:tcPr>
            <w:tcW w:w="2088" w:type="dxa"/>
            <w:vMerge w:val="continue"/>
            <w:tcBorders>
              <w:top w:val="none" w:color="auto" w:sz="0" w:space="0"/>
              <w:left w:val="none" w:color="auto" w:sz="0" w:space="0"/>
              <w:bottom w:val="outset" w:color="auto" w:sz="6"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補助金交付申請額※２</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jc w:val="center"/>
              <w:rPr>
                <w:rFonts w:hint="eastAsia"/>
                <w:sz w:val="21"/>
              </w:rPr>
            </w:pPr>
            <w:r>
              <w:rPr>
                <w:rFonts w:hint="eastAsia"/>
                <w:sz w:val="21"/>
              </w:rPr>
              <w:t>　　円</w:t>
            </w:r>
          </w:p>
        </w:tc>
      </w:tr>
    </w:tbl>
    <w:p>
      <w:pPr>
        <w:pStyle w:val="0"/>
        <w:spacing w:line="360" w:lineRule="exact"/>
        <w:ind w:left="490" w:hanging="490" w:hangingChars="200"/>
        <w:rPr>
          <w:rFonts w:hint="eastAsia"/>
          <w:sz w:val="21"/>
        </w:rPr>
      </w:pPr>
      <w:r>
        <w:rPr>
          <w:rFonts w:hint="eastAsia"/>
          <w:sz w:val="21"/>
        </w:rPr>
        <w:t>※１　設置費用、撤去費用、宅内配管工事費用は、消費税及び地方消費税相当額を控除した額を記入すること。</w:t>
      </w:r>
    </w:p>
    <w:p>
      <w:pPr>
        <w:pStyle w:val="0"/>
        <w:spacing w:line="360" w:lineRule="exact"/>
        <w:ind w:left="490" w:hanging="490" w:hangingChars="200"/>
        <w:jc w:val="left"/>
        <w:rPr>
          <w:rFonts w:hint="eastAsia"/>
          <w:sz w:val="21"/>
        </w:rPr>
      </w:pPr>
      <w:r>
        <w:rPr>
          <w:rFonts w:hint="eastAsia"/>
          <w:sz w:val="21"/>
        </w:rPr>
        <w:t>※２　設置費用、撤去費用、宅内配管工事費用が補助金交付申請額未満の場合は、その費用を補助金交付申請額とし、補助金交付申請額に１，０００円未満の端数が生じるときは、これを切り捨てた額とする。</w:t>
      </w:r>
    </w:p>
    <w:sectPr>
      <w:pgSz w:w="11906" w:h="16838"/>
      <w:pgMar w:top="1418" w:right="1361" w:bottom="1213" w:left="1418" w:header="851" w:footer="992" w:gutter="0"/>
      <w:cols w:space="720"/>
      <w:textDirection w:val="lrTb"/>
      <w:docGrid w:type="linesAndChars" w:linePitch="487"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removePersonalInformation/>
  <w:bordersDoNotSurroundHeader/>
  <w:bordersDoNotSurroundFooter/>
  <w:doNotTrackMoves/>
  <w:defaultTabStop w:val="840"/>
  <w:drawingGridHorizontalSpacing w:val="275"/>
  <w:drawingGridVerticalSpacing w:val="4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5"/>
    <w:uiPriority w:val="0"/>
    <w:pPr>
      <w:tabs>
        <w:tab w:val="center" w:leader="none" w:pos="4252"/>
        <w:tab w:val="right" w:leader="none" w:pos="8504"/>
      </w:tabs>
      <w:snapToGrid w:val="0"/>
    </w:pPr>
  </w:style>
  <w:style w:type="paragraph" w:styleId="16">
    <w:name w:val="footer"/>
    <w:basedOn w:val="0"/>
    <w:next w:val="16"/>
    <w:link w:val="26"/>
    <w:uiPriority w:val="0"/>
    <w:pPr>
      <w:tabs>
        <w:tab w:val="center" w:leader="none" w:pos="4252"/>
        <w:tab w:val="right" w:leader="none" w:pos="8504"/>
      </w:tabs>
      <w:snapToGrid w:val="0"/>
    </w:pPr>
  </w:style>
  <w:style w:type="paragraph" w:styleId="17">
    <w:name w:val="Balloon Text"/>
    <w:basedOn w:val="0"/>
    <w:next w:val="17"/>
    <w:link w:val="29"/>
    <w:uiPriority w:val="0"/>
    <w:semiHidden/>
    <w:rPr>
      <w:rFonts w:ascii="Arial" w:hAnsi="Arial" w:eastAsia="ＭＳ ゴシック"/>
      <w:sz w:val="18"/>
    </w:rPr>
  </w:style>
  <w:style w:type="paragraph" w:styleId="18" w:customStyle="1">
    <w:name w:val="Default"/>
    <w:next w:val="18"/>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paragraph" w:styleId="19">
    <w:name w:val="Note Heading"/>
    <w:basedOn w:val="0"/>
    <w:next w:val="0"/>
    <w:link w:val="20"/>
    <w:uiPriority w:val="0"/>
    <w:pPr>
      <w:jc w:val="center"/>
    </w:pPr>
    <w:rPr>
      <w:sz w:val="21"/>
    </w:rPr>
  </w:style>
  <w:style w:type="character" w:styleId="20" w:customStyle="1">
    <w:name w:val="記 (文字)"/>
    <w:next w:val="20"/>
    <w:link w:val="19"/>
    <w:uiPriority w:val="0"/>
    <w:rPr>
      <w:rFonts w:ascii="ＭＳ 明朝" w:hAnsi="ＭＳ 明朝"/>
      <w:kern w:val="2"/>
      <w:sz w:val="21"/>
    </w:rPr>
  </w:style>
  <w:style w:type="paragraph" w:styleId="21">
    <w:name w:val="Closing"/>
    <w:basedOn w:val="0"/>
    <w:next w:val="21"/>
    <w:link w:val="22"/>
    <w:uiPriority w:val="0"/>
    <w:pPr>
      <w:jc w:val="right"/>
    </w:pPr>
    <w:rPr>
      <w:sz w:val="21"/>
    </w:rPr>
  </w:style>
  <w:style w:type="character" w:styleId="22" w:customStyle="1">
    <w:name w:val="結語 (文字)"/>
    <w:next w:val="22"/>
    <w:link w:val="21"/>
    <w:uiPriority w:val="0"/>
    <w:rPr>
      <w:rFonts w:ascii="ＭＳ 明朝" w:hAnsi="ＭＳ 明朝"/>
      <w:kern w:val="2"/>
      <w:sz w:val="21"/>
    </w:rPr>
  </w:style>
  <w:style w:type="character" w:styleId="23">
    <w:name w:val="Hyperlink"/>
    <w:next w:val="23"/>
    <w:link w:val="0"/>
    <w:uiPriority w:val="0"/>
    <w:rPr>
      <w:color w:val="0000FF"/>
      <w:u w:val="single" w:color="auto"/>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spacing w:val="20"/>
      <w:kern w:val="0"/>
    </w:rPr>
  </w:style>
  <w:style w:type="character" w:styleId="25" w:customStyle="1">
    <w:name w:val="ヘッダー (文字)"/>
    <w:next w:val="25"/>
    <w:link w:val="15"/>
    <w:uiPriority w:val="0"/>
    <w:rPr>
      <w:rFonts w:ascii="ＭＳ 明朝" w:hAnsi="ＭＳ 明朝"/>
      <w:kern w:val="2"/>
      <w:sz w:val="24"/>
    </w:rPr>
  </w:style>
  <w:style w:type="character" w:styleId="26" w:customStyle="1">
    <w:name w:val="フッター (文字)"/>
    <w:next w:val="26"/>
    <w:link w:val="16"/>
    <w:uiPriority w:val="0"/>
    <w:rPr>
      <w:rFonts w:ascii="ＭＳ 明朝" w:hAnsi="ＭＳ 明朝"/>
      <w:kern w:val="2"/>
      <w:sz w:val="24"/>
    </w:rPr>
  </w:style>
  <w:style w:type="paragraph" w:styleId="27">
    <w:name w:val="No Spacing"/>
    <w:next w:val="27"/>
    <w:link w:val="0"/>
    <w:uiPriority w:val="0"/>
    <w:qFormat/>
    <w:pPr>
      <w:widowControl w:val="0"/>
      <w:jc w:val="both"/>
    </w:pPr>
    <w:rPr>
      <w:rFonts w:ascii="ＭＳ 明朝" w:hAnsi="ＭＳ 明朝"/>
      <w:color w:val="000000"/>
      <w:spacing w:val="20"/>
      <w:sz w:val="24"/>
    </w:rPr>
  </w:style>
  <w:style w:type="paragraph" w:styleId="28">
    <w:name w:val="List Paragraph"/>
    <w:basedOn w:val="0"/>
    <w:next w:val="28"/>
    <w:link w:val="0"/>
    <w:uiPriority w:val="0"/>
    <w:qFormat/>
    <w:pPr>
      <w:ind w:left="840" w:leftChars="400"/>
    </w:pPr>
    <w:rPr>
      <w:color w:val="000000"/>
      <w:spacing w:val="20"/>
      <w:kern w:val="0"/>
    </w:rPr>
  </w:style>
  <w:style w:type="character" w:styleId="29" w:customStyle="1">
    <w:name w:val="吹き出し (文字)"/>
    <w:next w:val="29"/>
    <w:link w:val="17"/>
    <w:uiPriority w:val="0"/>
    <w:rPr>
      <w:rFonts w:ascii="Arial" w:hAnsi="Arial" w:eastAsia="ＭＳ ゴシック"/>
      <w:kern w:val="2"/>
      <w:sz w:val="18"/>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next w:val="32"/>
    <w:link w:val="31"/>
    <w:uiPriority w:val="0"/>
    <w:rPr>
      <w:rFonts w:ascii="ＭＳ 明朝" w:hAnsi="ＭＳ 明朝"/>
      <w:kern w:val="2"/>
      <w:sz w:val="24"/>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ＭＳ 明朝" w:hAnsi="ＭＳ 明朝"/>
      <w:b w:val="1"/>
      <w:kern w:val="2"/>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9</Words>
  <Characters>1458</Characters>
  <Application>JUST Note</Application>
  <Lines>609</Lines>
  <Paragraphs>102</Paragraphs>
  <CharactersWithSpaces>1643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Printed>2019-03-30T09:00:00Z</cp:lastPrinted>
  <dcterms:created xsi:type="dcterms:W3CDTF">2019-04-16T09:44:00Z</dcterms:created>
  <dcterms:modified xsi:type="dcterms:W3CDTF">2024-04-22T06:05:10Z</dcterms:modified>
  <cp:revision>4</cp:revision>
</cp:coreProperties>
</file>