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widowControl w:val="1"/>
        <w:rPr>
          <w:rFonts w:hint="default" w:asciiTheme="minorEastAsia" w:hAnsiTheme="minorEastAsia"/>
          <w:kern w:val="0"/>
          <w:sz w:val="24"/>
        </w:rPr>
      </w:pPr>
      <w:bookmarkStart w:id="0" w:name="_GoBack"/>
      <w:bookmarkEnd w:id="0"/>
      <w:r>
        <w:rPr>
          <w:rFonts w:hint="eastAsia"/>
          <w:sz w:val="24"/>
        </w:rPr>
        <w:t>第６号様式</w:t>
      </w:r>
      <w:r>
        <w:rPr>
          <w:rFonts w:hint="default" w:asciiTheme="minorEastAsia" w:hAnsiTheme="minorEastAsia"/>
          <w:kern w:val="0"/>
          <w:sz w:val="24"/>
        </w:rPr>
        <w:t>（第１１条関係）</w:t>
      </w:r>
    </w:p>
    <w:p>
      <w:pPr>
        <w:pStyle w:val="0"/>
        <w:widowControl w:val="1"/>
        <w:ind w:firstLine="6510"/>
        <w:rPr>
          <w:rFonts w:hint="default" w:asciiTheme="minorEastAsia" w:hAnsiTheme="minorEastAsia"/>
          <w:kern w:val="0"/>
          <w:sz w:val="24"/>
        </w:rPr>
      </w:pPr>
      <w:r>
        <w:rPr>
          <w:rFonts w:hint="default" w:asciiTheme="minorEastAsia" w:hAnsiTheme="minorEastAsia"/>
          <w:kern w:val="0"/>
          <w:sz w:val="24"/>
        </w:rPr>
        <w:t>　年　　月　　日</w:t>
      </w:r>
    </w:p>
    <w:p>
      <w:pPr>
        <w:pStyle w:val="0"/>
        <w:widowControl w:val="1"/>
        <w:rPr>
          <w:rFonts w:hint="default" w:asciiTheme="minorEastAsia" w:hAnsiTheme="minorEastAsia"/>
          <w:kern w:val="0"/>
          <w:sz w:val="24"/>
        </w:rPr>
      </w:pPr>
      <w:r>
        <w:rPr>
          <w:rFonts w:hint="default" w:asciiTheme="minorEastAsia" w:hAnsiTheme="minorEastAsia"/>
          <w:kern w:val="0"/>
          <w:sz w:val="24"/>
        </w:rPr>
        <w:br w:type="textWrapping" w:clear="none"/>
      </w:r>
      <w:r>
        <w:rPr>
          <w:rFonts w:hint="eastAsia" w:asciiTheme="minorEastAsia" w:hAnsiTheme="minorEastAsia"/>
          <w:kern w:val="0"/>
          <w:sz w:val="24"/>
        </w:rPr>
        <w:t>（あて先）酒々井町</w:t>
      </w:r>
      <w:r>
        <w:rPr>
          <w:rFonts w:hint="default" w:asciiTheme="minorEastAsia" w:hAnsiTheme="minorEastAsia"/>
          <w:kern w:val="0"/>
          <w:sz w:val="24"/>
        </w:rPr>
        <w:t>長</w:t>
      </w:r>
    </w:p>
    <w:p>
      <w:pPr>
        <w:pStyle w:val="0"/>
        <w:widowControl w:val="1"/>
        <w:rPr>
          <w:rFonts w:hint="default" w:asciiTheme="minorEastAsia" w:hAnsiTheme="minorEastAsia"/>
          <w:kern w:val="0"/>
          <w:sz w:val="24"/>
        </w:rPr>
      </w:pPr>
      <w:r>
        <w:rPr>
          <w:rFonts w:hint="default" w:asciiTheme="minorEastAsia" w:hAnsiTheme="minorEastAsia"/>
          <w:kern w:val="0"/>
          <w:sz w:val="24"/>
        </w:rPr>
        <w:br w:type="textWrapping" w:clear="none"/>
      </w:r>
    </w:p>
    <w:p>
      <w:pPr>
        <w:pStyle w:val="0"/>
        <w:widowControl w:val="1"/>
        <w:rPr>
          <w:rFonts w:hint="default" w:asciiTheme="minorEastAsia" w:hAnsiTheme="minorEastAsia"/>
          <w:kern w:val="0"/>
          <w:sz w:val="24"/>
        </w:rPr>
      </w:pPr>
    </w:p>
    <w:p>
      <w:pPr>
        <w:pStyle w:val="0"/>
        <w:widowControl w:val="1"/>
        <w:rPr>
          <w:rFonts w:hint="default" w:asciiTheme="minorEastAsia" w:hAnsiTheme="minorEastAsia"/>
          <w:kern w:val="0"/>
          <w:sz w:val="24"/>
        </w:rPr>
      </w:pPr>
      <w:r>
        <w:rPr>
          <w:rFonts w:hint="default" w:asciiTheme="minorEastAsia" w:hAnsiTheme="minorEastAsia"/>
          <w:kern w:val="0"/>
          <w:sz w:val="24"/>
        </w:rPr>
        <w:t>　　　　　　　　　　　　　　　　　申請者　住　　所　</w:t>
      </w:r>
      <w:r>
        <w:rPr>
          <w:rFonts w:hint="eastAsia" w:asciiTheme="minorEastAsia" w:hAnsiTheme="minorEastAsia"/>
          <w:kern w:val="0"/>
          <w:sz w:val="24"/>
        </w:rPr>
        <w:t>酒々井町</w:t>
      </w:r>
    </w:p>
    <w:p>
      <w:pPr>
        <w:pStyle w:val="0"/>
        <w:widowControl w:val="1"/>
        <w:rPr>
          <w:rFonts w:hint="default" w:asciiTheme="minorEastAsia" w:hAnsiTheme="minorEastAsia"/>
          <w:kern w:val="0"/>
          <w:sz w:val="24"/>
        </w:rPr>
      </w:pPr>
      <w:r>
        <w:rPr>
          <w:rFonts w:hint="default" w:asciiTheme="minorEastAsia" w:hAnsiTheme="minorEastAsia"/>
          <w:kern w:val="0"/>
          <w:sz w:val="24"/>
        </w:rPr>
        <w:t>　　　　　　　　　　　　　　　　　　　　　氏　　名　　　　　　　　　　</w:t>
      </w:r>
    </w:p>
    <w:p>
      <w:pPr>
        <w:pStyle w:val="0"/>
        <w:widowControl w:val="1"/>
        <w:rPr>
          <w:rFonts w:hint="default" w:asciiTheme="minorEastAsia" w:hAnsiTheme="minorEastAsia"/>
          <w:kern w:val="0"/>
          <w:sz w:val="24"/>
        </w:rPr>
      </w:pPr>
      <w:r>
        <w:rPr>
          <w:rFonts w:hint="default" w:asciiTheme="minorEastAsia" w:hAnsiTheme="minorEastAsia"/>
          <w:kern w:val="0"/>
          <w:sz w:val="24"/>
        </w:rPr>
        <w:t>　　　　　　　　　　　　　　　　　　　　　電話番号</w:t>
      </w:r>
      <w:r>
        <w:rPr>
          <w:rFonts w:hint="eastAsia" w:asciiTheme="minorEastAsia" w:hAnsiTheme="minorEastAsia"/>
          <w:kern w:val="0"/>
          <w:sz w:val="24"/>
        </w:rPr>
        <w:t>　</w:t>
      </w:r>
    </w:p>
    <w:p>
      <w:pPr>
        <w:pStyle w:val="0"/>
        <w:widowControl w:val="1"/>
        <w:rPr>
          <w:rFonts w:hint="default" w:asciiTheme="minorEastAsia" w:hAnsiTheme="minorEastAsia"/>
          <w:kern w:val="0"/>
          <w:sz w:val="24"/>
        </w:rPr>
      </w:pPr>
      <w:r>
        <w:rPr>
          <w:rFonts w:hint="default" w:asciiTheme="minorEastAsia" w:hAnsiTheme="minorEastAsia"/>
          <w:kern w:val="0"/>
          <w:sz w:val="24"/>
        </w:rPr>
        <w:br w:type="textWrapping" w:clear="none"/>
      </w:r>
    </w:p>
    <w:p>
      <w:pPr>
        <w:pStyle w:val="0"/>
        <w:widowControl w:val="1"/>
        <w:jc w:val="center"/>
        <w:rPr>
          <w:rFonts w:hint="default" w:asciiTheme="minorEastAsia" w:hAnsiTheme="minorEastAsia"/>
          <w:kern w:val="0"/>
          <w:sz w:val="24"/>
        </w:rPr>
      </w:pPr>
      <w:r>
        <w:rPr>
          <w:rFonts w:hint="eastAsia" w:asciiTheme="minorEastAsia" w:hAnsiTheme="minorEastAsia"/>
          <w:kern w:val="0"/>
          <w:sz w:val="24"/>
        </w:rPr>
        <w:t>酒々井町</w:t>
      </w:r>
      <w:r>
        <w:rPr>
          <w:rFonts w:hint="default" w:asciiTheme="minorEastAsia" w:hAnsiTheme="minorEastAsia"/>
          <w:kern w:val="0"/>
          <w:sz w:val="24"/>
        </w:rPr>
        <w:t>木造住宅耐震シェルター</w:t>
      </w:r>
      <w:r>
        <w:rPr>
          <w:rFonts w:hint="eastAsia" w:asciiTheme="minorEastAsia" w:hAnsiTheme="minorEastAsia"/>
          <w:kern w:val="0"/>
          <w:sz w:val="24"/>
        </w:rPr>
        <w:t>等</w:t>
      </w:r>
      <w:r>
        <w:rPr>
          <w:rFonts w:hint="default" w:asciiTheme="minorEastAsia" w:hAnsiTheme="minorEastAsia"/>
          <w:kern w:val="0"/>
          <w:sz w:val="24"/>
        </w:rPr>
        <w:t>整備費補助金取下げ（取止め）届</w:t>
      </w:r>
    </w:p>
    <w:p>
      <w:pPr>
        <w:pStyle w:val="0"/>
        <w:widowControl w:val="1"/>
        <w:jc w:val="left"/>
        <w:rPr>
          <w:rFonts w:hint="default" w:asciiTheme="minorEastAsia" w:hAnsiTheme="minorEastAsia"/>
          <w:kern w:val="0"/>
          <w:sz w:val="24"/>
        </w:rPr>
      </w:pPr>
      <w:r>
        <w:rPr>
          <w:rFonts w:hint="default" w:asciiTheme="minorEastAsia" w:hAnsiTheme="minorEastAsia"/>
          <w:kern w:val="0"/>
          <w:sz w:val="24"/>
        </w:rPr>
        <w:br w:type="textWrapping" w:clear="none"/>
      </w:r>
    </w:p>
    <w:p>
      <w:pPr>
        <w:pStyle w:val="0"/>
        <w:widowControl w:val="1"/>
        <w:rPr>
          <w:rFonts w:hint="default" w:asciiTheme="minorEastAsia" w:hAnsiTheme="minorEastAsia"/>
          <w:kern w:val="0"/>
          <w:sz w:val="24"/>
        </w:rPr>
      </w:pPr>
      <w:r>
        <w:rPr>
          <w:rFonts w:hint="default" w:asciiTheme="minorEastAsia" w:hAnsiTheme="minorEastAsia"/>
          <w:kern w:val="0"/>
          <w:sz w:val="24"/>
        </w:rPr>
        <w:t>　　　　　年　　月　　日付け</w:t>
      </w:r>
      <w:r>
        <w:rPr>
          <w:rFonts w:hint="eastAsia" w:asciiTheme="minorEastAsia" w:hAnsiTheme="minorEastAsia"/>
          <w:kern w:val="0"/>
          <w:sz w:val="24"/>
        </w:rPr>
        <w:t>酒々井町</w:t>
      </w:r>
      <w:r>
        <w:rPr>
          <w:rFonts w:hint="default" w:asciiTheme="minorEastAsia" w:hAnsiTheme="minorEastAsia"/>
          <w:kern w:val="0"/>
          <w:sz w:val="24"/>
        </w:rPr>
        <w:t>指令　　第　　　　　号により補助金交付決定の通知を受けた木造住宅耐震シェルター</w:t>
      </w:r>
      <w:r>
        <w:rPr>
          <w:rFonts w:hint="eastAsia" w:asciiTheme="minorEastAsia" w:hAnsiTheme="minorEastAsia"/>
          <w:kern w:val="0"/>
          <w:sz w:val="24"/>
        </w:rPr>
        <w:t>等</w:t>
      </w:r>
      <w:r>
        <w:rPr>
          <w:rFonts w:hint="default" w:asciiTheme="minorEastAsia" w:hAnsiTheme="minorEastAsia"/>
          <w:kern w:val="0"/>
          <w:sz w:val="24"/>
        </w:rPr>
        <w:t>整備費補助金については、</w:t>
      </w:r>
      <w:r>
        <w:rPr>
          <w:rFonts w:hint="eastAsia" w:asciiTheme="minorEastAsia" w:hAnsiTheme="minorEastAsia"/>
          <w:kern w:val="0"/>
          <w:sz w:val="24"/>
        </w:rPr>
        <w:t>酒々井町</w:t>
      </w:r>
      <w:r>
        <w:rPr>
          <w:rFonts w:hint="default" w:asciiTheme="minorEastAsia" w:hAnsiTheme="minorEastAsia"/>
          <w:kern w:val="0"/>
          <w:sz w:val="24"/>
        </w:rPr>
        <w:t>木造住宅耐震シェルター</w:t>
      </w:r>
      <w:r>
        <w:rPr>
          <w:rFonts w:hint="eastAsia" w:asciiTheme="minorEastAsia" w:hAnsiTheme="minorEastAsia"/>
          <w:kern w:val="0"/>
          <w:sz w:val="24"/>
        </w:rPr>
        <w:t>等</w:t>
      </w:r>
      <w:r>
        <w:rPr>
          <w:rFonts w:hint="default" w:asciiTheme="minorEastAsia" w:hAnsiTheme="minorEastAsia"/>
          <w:kern w:val="0"/>
          <w:sz w:val="24"/>
        </w:rPr>
        <w:t>整備費補助金交付要綱第１１条の規定に基づき、下記のとおり取り下げ（取止め）します。</w:t>
      </w:r>
    </w:p>
    <w:p>
      <w:pPr>
        <w:pStyle w:val="0"/>
        <w:widowControl w:val="1"/>
        <w:rPr>
          <w:rFonts w:hint="default" w:asciiTheme="minorEastAsia" w:hAnsiTheme="minorEastAsia"/>
          <w:kern w:val="0"/>
          <w:sz w:val="24"/>
        </w:rPr>
      </w:pPr>
    </w:p>
    <w:p>
      <w:pPr>
        <w:pStyle w:val="0"/>
        <w:widowControl w:val="1"/>
        <w:jc w:val="center"/>
        <w:rPr>
          <w:rFonts w:hint="default" w:asciiTheme="minorEastAsia" w:hAnsiTheme="minorEastAsia"/>
          <w:kern w:val="0"/>
          <w:sz w:val="24"/>
        </w:rPr>
      </w:pPr>
      <w:r>
        <w:rPr>
          <w:rFonts w:hint="default" w:asciiTheme="minorEastAsia" w:hAnsiTheme="minorEastAsia"/>
          <w:kern w:val="0"/>
          <w:sz w:val="24"/>
        </w:rPr>
        <w:t>記</w:t>
      </w:r>
    </w:p>
    <w:p>
      <w:pPr>
        <w:pStyle w:val="0"/>
        <w:widowControl w:val="1"/>
        <w:rPr>
          <w:rFonts w:hint="default" w:asciiTheme="minorEastAsia" w:hAnsiTheme="minorEastAsia"/>
          <w:kern w:val="0"/>
          <w:sz w:val="24"/>
        </w:rPr>
      </w:pPr>
    </w:p>
    <w:p>
      <w:pPr>
        <w:pStyle w:val="0"/>
        <w:widowControl w:val="1"/>
        <w:rPr>
          <w:rFonts w:hint="default" w:asciiTheme="minorEastAsia" w:hAnsiTheme="minorEastAsia"/>
          <w:kern w:val="0"/>
          <w:sz w:val="24"/>
        </w:rPr>
      </w:pPr>
      <w:r>
        <w:rPr>
          <w:rFonts w:hint="default" w:asciiTheme="minorEastAsia" w:hAnsiTheme="minorEastAsia"/>
          <w:kern w:val="0"/>
          <w:sz w:val="24"/>
        </w:rPr>
        <w:t>１　補助事業名</w:t>
      </w:r>
    </w:p>
    <w:p>
      <w:pPr>
        <w:pStyle w:val="0"/>
        <w:widowControl w:val="1"/>
        <w:ind w:firstLine="960" w:firstLineChars="400"/>
        <w:rPr>
          <w:rFonts w:hint="default" w:asciiTheme="minorEastAsia" w:hAnsiTheme="minorEastAsia"/>
          <w:kern w:val="0"/>
          <w:sz w:val="24"/>
        </w:rPr>
      </w:pPr>
      <w:r>
        <w:rPr>
          <w:rFonts w:hint="eastAsia" w:asciiTheme="minorEastAsia" w:hAnsiTheme="minorEastAsia"/>
          <w:kern w:val="0"/>
          <w:sz w:val="24"/>
        </w:rPr>
        <w:t>酒々井町</w:t>
      </w:r>
      <w:r>
        <w:rPr>
          <w:rFonts w:hint="default" w:asciiTheme="minorEastAsia" w:hAnsiTheme="minorEastAsia"/>
          <w:kern w:val="0"/>
          <w:sz w:val="24"/>
        </w:rPr>
        <w:t>木造住宅耐震シェルター</w:t>
      </w:r>
      <w:r>
        <w:rPr>
          <w:rFonts w:hint="eastAsia" w:asciiTheme="minorEastAsia" w:hAnsiTheme="minorEastAsia"/>
          <w:kern w:val="0"/>
          <w:sz w:val="24"/>
        </w:rPr>
        <w:t>等</w:t>
      </w:r>
      <w:r>
        <w:rPr>
          <w:rFonts w:hint="default" w:asciiTheme="minorEastAsia" w:hAnsiTheme="minorEastAsia"/>
          <w:kern w:val="0"/>
          <w:sz w:val="24"/>
        </w:rPr>
        <w:t>整備費補助</w:t>
      </w:r>
    </w:p>
    <w:p>
      <w:pPr>
        <w:pStyle w:val="0"/>
        <w:widowControl w:val="1"/>
        <w:rPr>
          <w:rFonts w:hint="default" w:asciiTheme="minorEastAsia" w:hAnsiTheme="minorEastAsia"/>
          <w:kern w:val="0"/>
          <w:sz w:val="24"/>
        </w:rPr>
      </w:pPr>
    </w:p>
    <w:p>
      <w:pPr>
        <w:pStyle w:val="0"/>
        <w:widowControl w:val="1"/>
        <w:rPr>
          <w:rFonts w:hint="default" w:asciiTheme="minorEastAsia" w:hAnsiTheme="minorEastAsia"/>
          <w:kern w:val="0"/>
          <w:sz w:val="24"/>
        </w:rPr>
      </w:pPr>
      <w:r>
        <w:rPr>
          <w:rFonts w:hint="eastAsia" w:asciiTheme="minorEastAsia" w:hAnsiTheme="minorEastAsia"/>
          <w:kern w:val="0"/>
          <w:sz w:val="24"/>
        </w:rPr>
        <w:t>２　設置予定装置</w:t>
      </w:r>
    </w:p>
    <w:p>
      <w:pPr>
        <w:pStyle w:val="0"/>
        <w:widowControl w:val="1"/>
        <w:ind w:firstLine="960" w:firstLineChars="400"/>
        <w:rPr>
          <w:rFonts w:hint="default" w:asciiTheme="minorEastAsia" w:hAnsiTheme="minorEastAsia"/>
          <w:kern w:val="0"/>
          <w:sz w:val="24"/>
        </w:rPr>
      </w:pPr>
      <w:r>
        <w:rPr>
          <w:rFonts w:hint="eastAsia" w:asciiTheme="minorEastAsia" w:hAnsiTheme="minorEastAsia"/>
          <w:kern w:val="0"/>
          <w:sz w:val="24"/>
        </w:rPr>
        <w:t>耐震シェルター　・　防災ベッド</w:t>
      </w:r>
    </w:p>
    <w:p>
      <w:pPr>
        <w:pStyle w:val="0"/>
        <w:widowControl w:val="1"/>
        <w:ind w:right="800"/>
        <w:rPr>
          <w:rFonts w:hint="default" w:asciiTheme="minorEastAsia" w:hAnsiTheme="minorEastAsia"/>
          <w:kern w:val="0"/>
          <w:sz w:val="24"/>
        </w:rPr>
      </w:pPr>
    </w:p>
    <w:p>
      <w:pPr>
        <w:pStyle w:val="0"/>
        <w:widowControl w:val="1"/>
        <w:ind w:right="800"/>
        <w:rPr>
          <w:rFonts w:hint="default" w:asciiTheme="minorEastAsia" w:hAnsiTheme="minorEastAsia"/>
          <w:kern w:val="0"/>
          <w:sz w:val="24"/>
        </w:rPr>
      </w:pPr>
      <w:r>
        <w:rPr>
          <w:rFonts w:hint="eastAsia" w:asciiTheme="minorEastAsia" w:hAnsiTheme="minorEastAsia"/>
          <w:kern w:val="0"/>
          <w:sz w:val="24"/>
        </w:rPr>
        <w:t>３</w:t>
      </w:r>
      <w:r>
        <w:rPr>
          <w:rFonts w:hint="default" w:asciiTheme="minorEastAsia" w:hAnsiTheme="minorEastAsia"/>
          <w:kern w:val="0"/>
          <w:sz w:val="24"/>
        </w:rPr>
        <w:t>　取下げ（取止め）理由</w:t>
      </w:r>
    </w:p>
    <w:p>
      <w:pPr>
        <w:pStyle w:val="0"/>
        <w:widowControl w:val="1"/>
        <w:ind w:right="800"/>
        <w:rPr>
          <w:rFonts w:hint="default" w:asciiTheme="minorEastAsia" w:hAnsiTheme="minorEastAsia"/>
          <w:kern w:val="0"/>
          <w:sz w:val="24"/>
        </w:rPr>
      </w:pPr>
      <w:r>
        <w:rPr>
          <w:rFonts w:hint="default" w:asciiTheme="minorEastAsia" w:hAnsiTheme="minorEastAsia"/>
          <w:kern w:val="0"/>
          <w:sz w:val="24"/>
        </w:rPr>
        <w:t>　</w:t>
      </w:r>
    </w:p>
    <w:p>
      <w:pPr>
        <w:pStyle w:val="0"/>
        <w:widowControl w:val="1"/>
        <w:ind w:right="800"/>
        <w:rPr>
          <w:rFonts w:hint="default" w:asciiTheme="minorEastAsia" w:hAnsiTheme="minorEastAsia"/>
          <w:kern w:val="0"/>
          <w:sz w:val="24"/>
        </w:rPr>
      </w:pPr>
    </w:p>
    <w:p>
      <w:pPr>
        <w:pStyle w:val="0"/>
        <w:widowControl w:val="1"/>
        <w:ind w:right="800"/>
        <w:rPr>
          <w:rFonts w:hint="default" w:asciiTheme="minorEastAsia" w:hAnsiTheme="minorEastAsia"/>
          <w:kern w:val="0"/>
          <w:sz w:val="24"/>
        </w:rPr>
      </w:pPr>
    </w:p>
    <w:p>
      <w:pPr>
        <w:pStyle w:val="0"/>
        <w:widowControl w:val="1"/>
        <w:ind w:right="800"/>
        <w:rPr>
          <w:rFonts w:hint="default" w:asciiTheme="minorEastAsia" w:hAnsiTheme="minorEastAsia"/>
          <w:kern w:val="0"/>
          <w:sz w:val="24"/>
        </w:rPr>
      </w:pPr>
    </w:p>
    <w:p>
      <w:pPr>
        <w:pStyle w:val="0"/>
        <w:widowControl w:val="1"/>
        <w:ind w:right="800"/>
        <w:rPr>
          <w:rFonts w:hint="default" w:asciiTheme="minorEastAsia" w:hAnsiTheme="minorEastAsia"/>
          <w:kern w:val="0"/>
          <w:sz w:val="24"/>
        </w:rPr>
      </w:pPr>
    </w:p>
    <w:p>
      <w:pPr>
        <w:pStyle w:val="0"/>
        <w:widowControl w:val="1"/>
        <w:ind w:right="800"/>
        <w:rPr>
          <w:rFonts w:hint="default" w:asciiTheme="minorEastAsia" w:hAnsiTheme="minorEastAsia"/>
          <w:kern w:val="0"/>
          <w:sz w:val="24"/>
        </w:rPr>
      </w:pPr>
    </w:p>
    <w:p>
      <w:pPr>
        <w:pStyle w:val="0"/>
        <w:widowControl w:val="1"/>
        <w:ind w:right="800"/>
        <w:rPr>
          <w:rFonts w:hint="default" w:asciiTheme="minorEastAsia" w:hAnsiTheme="minorEastAsia"/>
          <w:kern w:val="0"/>
          <w:sz w:val="24"/>
        </w:rPr>
      </w:pPr>
    </w:p>
    <w:p>
      <w:pPr>
        <w:pStyle w:val="0"/>
        <w:widowControl w:val="1"/>
        <w:ind w:right="800"/>
        <w:rPr>
          <w:rFonts w:hint="default" w:asciiTheme="minorEastAsia" w:hAnsiTheme="minorEastAsia"/>
          <w:kern w:val="0"/>
          <w:sz w:val="24"/>
        </w:rPr>
      </w:pPr>
    </w:p>
    <w:p>
      <w:pPr>
        <w:pStyle w:val="0"/>
        <w:widowControl w:val="1"/>
        <w:ind w:right="800"/>
        <w:rPr>
          <w:rFonts w:hint="default" w:asciiTheme="minorEastAsia" w:hAnsiTheme="minorEastAsia"/>
          <w:kern w:val="0"/>
          <w:sz w:val="24"/>
        </w:rPr>
      </w:pPr>
    </w:p>
    <w:p>
      <w:pPr>
        <w:pStyle w:val="0"/>
        <w:widowControl w:val="1"/>
        <w:ind w:right="800"/>
        <w:rPr>
          <w:rFonts w:hint="default" w:asciiTheme="minorEastAsia" w:hAnsiTheme="minorEastAsia"/>
          <w:kern w:val="0"/>
          <w:sz w:val="24"/>
        </w:rPr>
      </w:pPr>
    </w:p>
    <w:p>
      <w:pPr>
        <w:pStyle w:val="0"/>
        <w:widowControl w:val="1"/>
        <w:ind w:right="800"/>
        <w:rPr>
          <w:rFonts w:hint="default" w:asciiTheme="minorEastAsia" w:hAnsiTheme="minorEastAsia"/>
          <w:kern w:val="0"/>
          <w:sz w:val="24"/>
        </w:rPr>
      </w:pPr>
    </w:p>
    <w:p>
      <w:pPr>
        <w:pStyle w:val="0"/>
        <w:widowControl w:val="1"/>
        <w:jc w:val="left"/>
        <w:rPr>
          <w:rFonts w:hint="default" w:asciiTheme="minorEastAsia" w:hAnsiTheme="minorEastAsia"/>
          <w:kern w:val="0"/>
          <w:sz w:val="24"/>
        </w:rPr>
      </w:pPr>
    </w:p>
    <w:sectPr>
      <w:pgSz w:w="11906" w:h="16838"/>
      <w:pgMar w:top="1134" w:right="1418" w:bottom="567" w:left="1701" w:header="851" w:footer="992" w:gutter="0"/>
      <w:cols w:space="720"/>
      <w:textDirection w:val="lrTb"/>
      <w:docGrid w:type="linesAndChar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removePersonalInformation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 w:customStyle="1">
    <w:name w:val="Default"/>
    <w:next w:val="15"/>
    <w:link w:val="0"/>
    <w:uiPriority w:val="0"/>
    <w:pPr>
      <w:widowControl w:val="0"/>
      <w:autoSpaceDE w:val="0"/>
      <w:autoSpaceDN w:val="0"/>
      <w:adjustRightInd w:val="0"/>
    </w:pPr>
    <w:rPr>
      <w:rFonts w:ascii="ＭＳ 明朝" w:hAnsi="ＭＳ 明朝" w:eastAsia="ＭＳ 明朝"/>
      <w:color w:val="000000"/>
      <w:kern w:val="0"/>
      <w:sz w:val="24"/>
    </w:rPr>
  </w:style>
  <w:style w:type="paragraph" w:styleId="16">
    <w:name w:val="header"/>
    <w:basedOn w:val="0"/>
    <w:next w:val="16"/>
    <w:link w:val="17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7" w:customStyle="1">
    <w:name w:val="ヘッダー (文字)"/>
    <w:basedOn w:val="10"/>
    <w:next w:val="17"/>
    <w:link w:val="16"/>
    <w:uiPriority w:val="0"/>
  </w:style>
  <w:style w:type="paragraph" w:styleId="18">
    <w:name w:val="footer"/>
    <w:basedOn w:val="0"/>
    <w:next w:val="18"/>
    <w:link w:val="19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9" w:customStyle="1">
    <w:name w:val="フッター (文字)"/>
    <w:basedOn w:val="10"/>
    <w:next w:val="19"/>
    <w:link w:val="18"/>
    <w:uiPriority w:val="0"/>
  </w:style>
  <w:style w:type="paragraph" w:styleId="20">
    <w:name w:val="Balloon Text"/>
    <w:basedOn w:val="0"/>
    <w:next w:val="20"/>
    <w:link w:val="21"/>
    <w:uiPriority w:val="0"/>
    <w:semiHidden/>
    <w:rPr>
      <w:rFonts w:asciiTheme="majorHAnsi" w:hAnsiTheme="majorHAnsi" w:eastAsiaTheme="majorEastAsia"/>
      <w:sz w:val="18"/>
    </w:rPr>
  </w:style>
  <w:style w:type="character" w:styleId="21" w:customStyle="1">
    <w:name w:val="吹き出し (文字)"/>
    <w:basedOn w:val="10"/>
    <w:next w:val="21"/>
    <w:link w:val="20"/>
    <w:uiPriority w:val="0"/>
    <w:rPr>
      <w:rFonts w:asciiTheme="majorHAnsi" w:hAnsiTheme="majorHAnsi" w:eastAsiaTheme="majorEastAsia"/>
      <w:sz w:val="18"/>
    </w:rPr>
  </w:style>
  <w:style w:type="paragraph" w:styleId="22">
    <w:name w:val="List Paragraph"/>
    <w:basedOn w:val="0"/>
    <w:next w:val="22"/>
    <w:link w:val="0"/>
    <w:uiPriority w:val="0"/>
    <w:qFormat/>
    <w:pPr>
      <w:ind w:left="840" w:leftChars="400"/>
    </w:pPr>
  </w:style>
  <w:style w:type="paragraph" w:styleId="23">
    <w:name w:val="Note Heading"/>
    <w:basedOn w:val="0"/>
    <w:next w:val="0"/>
    <w:link w:val="24"/>
    <w:uiPriority w:val="0"/>
    <w:pPr>
      <w:jc w:val="center"/>
    </w:pPr>
    <w:rPr>
      <w:rFonts w:asciiTheme="minorEastAsia" w:hAnsiTheme="minorEastAsia"/>
      <w:kern w:val="0"/>
      <w:sz w:val="24"/>
    </w:rPr>
  </w:style>
  <w:style w:type="character" w:styleId="24" w:customStyle="1">
    <w:name w:val="記 (文字)"/>
    <w:basedOn w:val="10"/>
    <w:next w:val="24"/>
    <w:link w:val="23"/>
    <w:uiPriority w:val="0"/>
    <w:rPr>
      <w:rFonts w:asciiTheme="minorEastAsia" w:hAnsiTheme="minorEastAsia"/>
      <w:kern w:val="0"/>
      <w:sz w:val="24"/>
    </w:rPr>
  </w:style>
  <w:style w:type="paragraph" w:styleId="25">
    <w:name w:val="Closing"/>
    <w:basedOn w:val="0"/>
    <w:next w:val="25"/>
    <w:link w:val="26"/>
    <w:uiPriority w:val="0"/>
    <w:pPr>
      <w:jc w:val="right"/>
    </w:pPr>
    <w:rPr>
      <w:rFonts w:asciiTheme="minorEastAsia" w:hAnsiTheme="minorEastAsia"/>
      <w:kern w:val="0"/>
      <w:sz w:val="24"/>
    </w:rPr>
  </w:style>
  <w:style w:type="character" w:styleId="26" w:customStyle="1">
    <w:name w:val="結語 (文字)"/>
    <w:basedOn w:val="10"/>
    <w:next w:val="26"/>
    <w:link w:val="25"/>
    <w:uiPriority w:val="0"/>
    <w:rPr>
      <w:rFonts w:asciiTheme="minorEastAsia" w:hAnsiTheme="minorEastAsia"/>
      <w:kern w:val="0"/>
      <w:sz w:val="24"/>
    </w:rPr>
  </w:style>
  <w:style w:type="character" w:styleId="27">
    <w:name w:val="footnote reference"/>
    <w:basedOn w:val="10"/>
    <w:next w:val="27"/>
    <w:link w:val="0"/>
    <w:uiPriority w:val="0"/>
    <w:semiHidden/>
    <w:rPr>
      <w:vertAlign w:val="superscript"/>
    </w:rPr>
  </w:style>
  <w:style w:type="character" w:styleId="28">
    <w:name w:val="endnote reference"/>
    <w:basedOn w:val="10"/>
    <w:next w:val="28"/>
    <w:link w:val="0"/>
    <w:uiPriority w:val="0"/>
    <w:semiHidden/>
    <w:rPr>
      <w:vertAlign w:val="superscript"/>
    </w:rPr>
  </w:style>
  <w:style w:type="table" w:styleId="29">
    <w:name w:val="Table Grid"/>
    <w:basedOn w:val="11"/>
    <w:next w:val="29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0</TotalTime>
  <Pages>1</Pages>
  <Words>57</Words>
  <Characters>327</Characters>
  <Application>JUST Note</Application>
  <Lines>2</Lines>
  <Paragraphs>1</Paragraphs>
  <CharactersWithSpaces>383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Printed>2016-05-19T02:32:00Z</cp:lastPrinted>
  <dcterms:created xsi:type="dcterms:W3CDTF">2016-05-24T02:41:00Z</dcterms:created>
  <dcterms:modified xsi:type="dcterms:W3CDTF">2024-04-02T07:29:57Z</dcterms:modified>
  <cp:revision>3</cp:revision>
</cp:coreProperties>
</file>