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Ｐゴシック" w:hAnsi="ＭＳ Ｐゴシック" w:eastAsia="ＭＳ Ｐゴシック"/>
          <w:sz w:val="22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Ｐ明朝" w:hAnsi="ＭＳ Ｐ明朝" w:eastAsia="ＭＳ Ｐ明朝"/>
          <w:sz w:val="28"/>
        </w:rPr>
      </w:pPr>
      <w:r>
        <w:rPr>
          <w:rFonts w:hint="eastAsia" w:ascii="ＭＳ Ｐ明朝" w:hAnsi="ＭＳ Ｐ明朝" w:eastAsia="ＭＳ Ｐ明朝"/>
          <w:sz w:val="28"/>
        </w:rPr>
        <w:t>耐震診断結果内容確認書</w:t>
      </w:r>
    </w:p>
    <w:p>
      <w:pPr>
        <w:pStyle w:val="0"/>
        <w:jc w:val="center"/>
        <w:rPr>
          <w:rFonts w:hint="eastAsia" w:ascii="ＭＳ Ｐ明朝" w:hAnsi="ＭＳ Ｐ明朝" w:eastAsia="ＭＳ Ｐ明朝"/>
        </w:rPr>
      </w:pPr>
    </w:p>
    <w:p>
      <w:pPr>
        <w:pStyle w:val="0"/>
        <w:jc w:val="center"/>
        <w:rPr>
          <w:rFonts w:hint="default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　　　　　　　　　　　　　　　　　　　　　　　　　　　　　　　　　　　　　　　　　　　　　　　　　年　　　月　　　日</w:t>
      </w:r>
    </w:p>
    <w:tbl>
      <w:tblPr>
        <w:tblStyle w:val="11"/>
        <w:tblpPr w:leftFromText="142" w:rightFromText="142" w:topFromText="0" w:bottomFromText="0" w:vertAnchor="text" w:horzAnchor="text" w:tblpXSpec="right" w:tblpY="1"/>
        <w:tblOverlap w:val="never"/>
        <w:tblW w:w="47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4779"/>
      </w:tblGrid>
      <w:tr>
        <w:trPr>
          <w:trHeight w:val="790" w:hRule="atLeast"/>
        </w:trPr>
        <w:tc>
          <w:tcPr>
            <w:tcW w:w="477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建築士事務所名</w:t>
            </w:r>
            <w:r>
              <w:rPr>
                <w:rFonts w:hint="eastAsia" w:ascii="ＭＳ Ｐ明朝" w:hAnsi="ＭＳ Ｐ明朝" w:eastAsia="ＭＳ Ｐ明朝"/>
              </w:rPr>
              <w:t xml:space="preserve">   </w:t>
            </w:r>
          </w:p>
          <w:p>
            <w:pPr>
              <w:pStyle w:val="0"/>
              <w:ind w:firstLine="420" w:firstLineChars="20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代表者氏名　　　　　</w:t>
            </w:r>
          </w:p>
        </w:tc>
      </w:tr>
      <w:tr>
        <w:trPr>
          <w:cantSplit/>
          <w:trHeight w:val="195" w:hRule="atLeast"/>
        </w:trPr>
        <w:tc>
          <w:tcPr>
            <w:tcW w:w="477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耐震診断者氏名</w:t>
            </w:r>
          </w:p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　　　　　　　　　　　　　</w:t>
            </w:r>
            <w:r>
              <w:rPr>
                <w:rFonts w:hint="eastAsia" w:ascii="ＭＳ Ｐ明朝" w:hAnsi="ＭＳ Ｐ明朝" w:eastAsia="ＭＳ Ｐ明朝"/>
              </w:rPr>
              <w:t xml:space="preserve"> </w:t>
            </w:r>
          </w:p>
        </w:tc>
      </w:tr>
    </w:tbl>
    <w:p>
      <w:pPr>
        <w:pStyle w:val="0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診断依頼者</w:t>
      </w: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　　　　　　　　　　　　　　　　　　　　　　　</w:t>
      </w: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  <w:b w:val="1"/>
          <w:color w:val="000000"/>
          <w:u w:val="single" w:color="auto"/>
        </w:rPr>
        <w:t>　　　　　　　　　　　　　　　　　　</w:t>
      </w:r>
    </w:p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</w:p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</w:p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１　建物履歴</w:t>
      </w:r>
    </w:p>
    <w:tbl>
      <w:tblPr>
        <w:tblStyle w:val="11"/>
        <w:tblW w:w="86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980"/>
        <w:gridCol w:w="6660"/>
      </w:tblGrid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竣工年次</w:t>
            </w:r>
          </w:p>
        </w:tc>
        <w:tc>
          <w:tcPr>
            <w:tcW w:w="6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  <w:u w:val="single" w:color="auto"/>
              </w:rPr>
            </w:pPr>
            <w:r>
              <w:rPr>
                <w:rFonts w:hint="eastAsia" w:ascii="ＭＳ Ｐ明朝" w:hAnsi="ＭＳ Ｐ明朝" w:eastAsia="ＭＳ Ｐ明朝"/>
              </w:rPr>
              <w:t>西暦　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１９</w:t>
            </w:r>
            <w:r>
              <w:rPr>
                <w:rFonts w:hint="eastAsia" w:ascii="ＭＳ Ｐ明朝" w:hAnsi="ＭＳ Ｐ明朝" w:eastAsia="ＭＳ Ｐ明朝"/>
                <w:color w:val="000000"/>
                <w:u w:val="single" w:color="auto"/>
              </w:rPr>
              <w:t>　</w:t>
            </w:r>
            <w:r>
              <w:rPr>
                <w:rFonts w:hint="eastAsia" w:ascii="ＭＳ Ｐ明朝" w:hAnsi="ＭＳ Ｐ明朝" w:eastAsia="ＭＳ Ｐ明朝"/>
                <w:b w:val="1"/>
                <w:color w:val="000000"/>
                <w:u w:val="single" w:color="auto"/>
              </w:rPr>
              <w:t>　　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年</w:t>
            </w:r>
            <w:r>
              <w:rPr>
                <w:rFonts w:hint="eastAsia" w:ascii="ＭＳ Ｐ明朝" w:hAnsi="ＭＳ Ｐ明朝" w:eastAsia="ＭＳ Ｐ明朝"/>
              </w:rPr>
              <w:t>　　　昭和、大正、明治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年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  <w:u w:val="single" w:color="auto"/>
              </w:rPr>
            </w:pPr>
            <w:r>
              <w:rPr>
                <w:rFonts w:hint="eastAsia" w:ascii="ＭＳ Ｐ明朝" w:hAnsi="ＭＳ Ｐ明朝" w:eastAsia="ＭＳ Ｐ明朝"/>
              </w:rPr>
              <w:t>確認通知書　　　□有り　　□無し</w:t>
            </w:r>
          </w:p>
        </w:tc>
      </w:tr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増改築履歴①</w:t>
            </w:r>
          </w:p>
        </w:tc>
        <w:tc>
          <w:tcPr>
            <w:tcW w:w="6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  <w:u w:val="single" w:color="auto"/>
              </w:rPr>
            </w:pPr>
            <w:r>
              <w:rPr>
                <w:rFonts w:hint="eastAsia" w:ascii="ＭＳ Ｐ明朝" w:hAnsi="ＭＳ Ｐ明朝" w:eastAsia="ＭＳ Ｐ明朝"/>
              </w:rPr>
              <w:t>西暦　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 xml:space="preserve"> 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年</w:t>
            </w:r>
            <w:r>
              <w:rPr>
                <w:rFonts w:hint="eastAsia" w:ascii="ＭＳ Ｐ明朝" w:hAnsi="ＭＳ Ｐ明朝" w:eastAsia="ＭＳ Ｐ明朝"/>
              </w:rPr>
              <w:t>　　　平成、昭和、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　年</w:t>
            </w:r>
            <w:r>
              <w:rPr>
                <w:rFonts w:hint="eastAsia" w:ascii="ＭＳ Ｐ明朝" w:hAnsi="ＭＳ Ｐ明朝" w:eastAsia="ＭＳ Ｐ明朝"/>
              </w:rPr>
              <w:t>　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□改築　　□増築　　増減面積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＋・－　　　　　　㎡</w:t>
            </w:r>
            <w:r>
              <w:rPr>
                <w:rFonts w:hint="eastAsia" w:ascii="ＭＳ Ｐ明朝" w:hAnsi="ＭＳ Ｐ明朝" w:eastAsia="ＭＳ Ｐ明朝"/>
              </w:rPr>
              <w:t>　　　　　　　　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確認通知書　　　□有り　□無し　　登記追加変更　　□有り　□無し</w:t>
            </w:r>
          </w:p>
        </w:tc>
      </w:tr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増改築履歴②</w:t>
            </w:r>
          </w:p>
        </w:tc>
        <w:tc>
          <w:tcPr>
            <w:tcW w:w="6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  <w:u w:val="single" w:color="auto"/>
              </w:rPr>
            </w:pPr>
            <w:r>
              <w:rPr>
                <w:rFonts w:hint="eastAsia" w:ascii="ＭＳ Ｐ明朝" w:hAnsi="ＭＳ Ｐ明朝" w:eastAsia="ＭＳ Ｐ明朝"/>
              </w:rPr>
              <w:t>西暦　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 xml:space="preserve"> 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年</w:t>
            </w:r>
            <w:r>
              <w:rPr>
                <w:rFonts w:hint="eastAsia" w:ascii="ＭＳ Ｐ明朝" w:hAnsi="ＭＳ Ｐ明朝" w:eastAsia="ＭＳ Ｐ明朝"/>
              </w:rPr>
              <w:t>　　　平成、昭和、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　年</w:t>
            </w:r>
            <w:r>
              <w:rPr>
                <w:rFonts w:hint="eastAsia" w:ascii="ＭＳ Ｐ明朝" w:hAnsi="ＭＳ Ｐ明朝" w:eastAsia="ＭＳ Ｐ明朝"/>
              </w:rPr>
              <w:t>　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□改築　　□増築　　増減面積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＋・－　　　　　　㎡</w:t>
            </w:r>
            <w:r>
              <w:rPr>
                <w:rFonts w:hint="eastAsia" w:ascii="ＭＳ Ｐ明朝" w:hAnsi="ＭＳ Ｐ明朝" w:eastAsia="ＭＳ Ｐ明朝"/>
              </w:rPr>
              <w:t>　　　　　　　　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確認通知書　　　□有り　□無し　　登記追加変更　　□有り　□無し</w:t>
            </w:r>
          </w:p>
        </w:tc>
      </w:tr>
    </w:tbl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</w:p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２　耐震診断方法</w:t>
      </w:r>
    </w:p>
    <w:tbl>
      <w:tblPr>
        <w:tblStyle w:val="11"/>
        <w:tblW w:w="86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980"/>
        <w:gridCol w:w="6660"/>
      </w:tblGrid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診断方法</w:t>
            </w:r>
          </w:p>
        </w:tc>
        <w:tc>
          <w:tcPr>
            <w:tcW w:w="6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□一般診断法　　　□精密診断法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□方法１（壁が主な耐震要素）　　　□方法２（太い柱の伝統的構法）</w:t>
            </w:r>
          </w:p>
        </w:tc>
      </w:tr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耐震診断に使用したコンピュータソフト</w:t>
            </w:r>
          </w:p>
        </w:tc>
        <w:tc>
          <w:tcPr>
            <w:tcW w:w="6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□（財）日本建築防災協会評価プログラム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□上記以外　メーカー名：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　　　　　　　　　　　　　　　　　　　　　　　</w:t>
            </w:r>
          </w:p>
          <w:p>
            <w:pPr>
              <w:pStyle w:val="0"/>
              <w:tabs>
                <w:tab w:val="left" w:leader="none" w:pos="3315"/>
              </w:tabs>
              <w:ind w:firstLine="420" w:firstLineChars="20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ソフト　</w:t>
            </w:r>
            <w:r>
              <w:rPr>
                <w:rFonts w:hint="eastAsia" w:ascii="ＭＳ Ｐ明朝" w:hAnsi="ＭＳ Ｐ明朝" w:eastAsia="ＭＳ Ｐ明朝"/>
              </w:rPr>
              <w:t>(</w:t>
            </w:r>
            <w:r>
              <w:rPr>
                <w:rFonts w:hint="eastAsia" w:ascii="ＭＳ Ｐ明朝" w:hAnsi="ＭＳ Ｐ明朝" w:eastAsia="ＭＳ Ｐ明朝"/>
              </w:rPr>
              <w:t>バージョン</w:t>
            </w:r>
            <w:r>
              <w:rPr>
                <w:rFonts w:hint="eastAsia" w:ascii="ＭＳ Ｐ明朝" w:hAnsi="ＭＳ Ｐ明朝" w:eastAsia="ＭＳ Ｐ明朝"/>
              </w:rPr>
              <w:t>)</w:t>
            </w:r>
            <w:r>
              <w:rPr>
                <w:rFonts w:hint="eastAsia" w:ascii="ＭＳ Ｐ明朝" w:hAnsi="ＭＳ Ｐ明朝" w:eastAsia="ＭＳ Ｐ明朝"/>
              </w:rPr>
              <w:t>名：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　　　　　　　　　　　　　　　　　　　　　　</w:t>
            </w:r>
          </w:p>
        </w:tc>
      </w:tr>
      <w:tr>
        <w:trPr/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その他の方法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</w:p>
        </w:tc>
      </w:tr>
    </w:tbl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</w:p>
    <w:p>
      <w:pPr>
        <w:pStyle w:val="0"/>
        <w:tabs>
          <w:tab w:val="left" w:leader="none" w:pos="3315"/>
        </w:tabs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３　耐力壁の確認方法</w:t>
      </w:r>
    </w:p>
    <w:tbl>
      <w:tblPr>
        <w:tblStyle w:val="11"/>
        <w:tblW w:w="86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980"/>
        <w:gridCol w:w="6660"/>
      </w:tblGrid>
      <w:tr>
        <w:trPr/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確認方法</w:t>
            </w:r>
          </w:p>
        </w:tc>
        <w:tc>
          <w:tcPr>
            <w:tcW w:w="6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□設計図書により確認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□壁裏センサー等により確認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□壁剥がし・解体により確認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□その他の方法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  <w:b w:val="1"/>
                <w:color w:val="FF0000"/>
              </w:rPr>
            </w:pPr>
            <w:r>
              <w:rPr>
                <w:rFonts w:hint="eastAsia" w:ascii="ＭＳ Ｐ明朝" w:hAnsi="ＭＳ Ｐ明朝" w:eastAsia="ＭＳ Ｐ明朝"/>
              </w:rPr>
              <w:t>　　（　</w:t>
            </w:r>
            <w:r>
              <w:rPr>
                <w:rFonts w:hint="eastAsia" w:ascii="ＭＳ Ｐ明朝" w:hAnsi="ＭＳ Ｐ明朝" w:eastAsia="ＭＳ Ｐ明朝"/>
                <w:b w:val="1"/>
                <w:color w:val="FF0000"/>
              </w:rPr>
              <w:t>　　　　　　　　　　　　　　　　　　　　　　　　　</w:t>
            </w:r>
            <w:r>
              <w:rPr>
                <w:rFonts w:hint="eastAsia" w:ascii="ＭＳ Ｐ明朝" w:hAnsi="ＭＳ Ｐ明朝" w:eastAsia="ＭＳ Ｐ明朝"/>
              </w:rPr>
              <w:t>　　　　　　　　　　　　　　）</w:t>
            </w:r>
          </w:p>
        </w:tc>
      </w:tr>
      <w:tr>
        <w:trPr/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未確認の耐力壁</w:t>
            </w:r>
          </w:p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（推定部分）</w:t>
            </w:r>
          </w:p>
        </w:tc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left" w:leader="none" w:pos="3315"/>
              </w:tabs>
              <w:rPr>
                <w:rFonts w:hint="eastAsia" w:ascii="ＭＳ Ｐ明朝" w:hAnsi="ＭＳ Ｐ明朝" w:eastAsia="ＭＳ Ｐ明朝"/>
                <w:u w:val="single" w:color="auto"/>
              </w:rPr>
            </w:pPr>
            <w:r>
              <w:rPr>
                <w:rFonts w:hint="eastAsia" w:ascii="ＭＳ Ｐ明朝" w:hAnsi="ＭＳ Ｐ明朝" w:eastAsia="ＭＳ Ｐ明朝"/>
              </w:rPr>
              <w:t>□有り</w:t>
            </w:r>
            <w:r>
              <w:rPr>
                <w:rFonts w:hint="eastAsia" w:ascii="ＭＳ Ｐ明朝" w:hAnsi="ＭＳ Ｐ明朝" w:eastAsia="ＭＳ Ｐ明朝"/>
                <w:u w:val="single" w:color="auto"/>
              </w:rPr>
              <w:t>　　　　　　　箇所</w:t>
            </w:r>
            <w:r>
              <w:rPr>
                <w:rFonts w:hint="eastAsia" w:ascii="ＭＳ Ｐ明朝" w:hAnsi="ＭＳ Ｐ明朝" w:eastAsia="ＭＳ Ｐ明朝"/>
              </w:rPr>
              <w:t>　　　□無し</w:t>
            </w:r>
          </w:p>
        </w:tc>
      </w:tr>
    </w:tbl>
    <w:p>
      <w:pPr>
        <w:pStyle w:val="0"/>
        <w:tabs>
          <w:tab w:val="left" w:leader="none" w:pos="3315"/>
        </w:tabs>
        <w:rPr>
          <w:rFonts w:hint="eastAsia" w:ascii="ＭＳ Ｐゴシック" w:hAnsi="ＭＳ Ｐゴシック" w:eastAsia="ＭＳ Ｐゴシック"/>
          <w:sz w:val="22"/>
        </w:rPr>
      </w:pPr>
    </w:p>
    <w:sectPr>
      <w:footerReference r:id="rId5" w:type="even"/>
      <w:pgSz w:w="11906" w:h="16838"/>
      <w:pgMar w:top="1134" w:right="1701" w:bottom="709" w:left="1701" w:header="851" w:footer="424" w:gutter="0"/>
      <w:pgNumType w:start="32"/>
      <w:cols w:space="720"/>
      <w:textDirection w:val="lrTb"/>
      <w:docGrid w:type="lines" w:linePitch="3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32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removePersonalInformation/>
  <w:bordersDoNotSurroundHeader/>
  <w:bordersDoNotSurroundFooter/>
  <w:doNotTrackMoves/>
  <w:defaultTabStop w:val="840"/>
  <w:drawingGridVerticalSpacing w:val="19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116</Words>
  <Characters>664</Characters>
  <Application>JUST Note</Application>
  <Lines>5</Lines>
  <Paragraphs>1</Paragraphs>
  <CharactersWithSpaces>779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　　　</dc:title>
  <cp:lastPrinted>2012-04-27T04:31:00Z</cp:lastPrinted>
  <dcterms:created xsi:type="dcterms:W3CDTF">2012-04-27T02:50:00Z</dcterms:created>
  <dcterms:modified xsi:type="dcterms:W3CDTF">2024-04-08T09:29:06Z</dcterms:modified>
  <cp:revision>12</cp:revision>
</cp:coreProperties>
</file>