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別　記</w:t>
      </w:r>
    </w:p>
    <w:p>
      <w:pPr>
        <w:pStyle w:val="0"/>
        <w:ind w:left="0" w:leftChars="0" w:firstLine="210" w:firstLineChars="100"/>
        <w:rPr>
          <w:rFonts w:hint="eastAsia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第１号様式（第４条関係）</w:t>
      </w:r>
    </w:p>
    <w:p>
      <w:pPr>
        <w:pStyle w:val="0"/>
        <w:wordWrap w:val="0"/>
        <w:ind w:left="0" w:leftChars="0" w:right="210" w:rightChars="100" w:firstLine="0" w:firstLineChars="0"/>
        <w:jc w:val="righ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年　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　月　　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日</w:t>
      </w:r>
    </w:p>
    <w:p>
      <w:pPr>
        <w:pStyle w:val="0"/>
        <w:ind w:left="0" w:leftChars="0" w:firstLine="0" w:firstLineChars="0"/>
        <w:jc w:val="both"/>
        <w:rPr>
          <w:rFonts w:hint="eastAsia"/>
          <w:color w:val="auto"/>
          <w:highlight w:val="none"/>
        </w:rPr>
      </w:pPr>
    </w:p>
    <w:p>
      <w:pPr>
        <w:pStyle w:val="0"/>
        <w:ind w:leftChars="0" w:firstLine="0" w:firstLineChars="0"/>
        <w:jc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都市計画提案事前相談書</w:t>
      </w: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left="0" w:leftChars="0" w:firstLine="210" w:firstLineChars="1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（あて先）酒々井町長</w:t>
      </w: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</w:p>
    <w:p>
      <w:pPr>
        <w:pStyle w:val="0"/>
        <w:ind w:firstLine="3990" w:firstLineChars="19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提案者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住　所</w:t>
      </w:r>
    </w:p>
    <w:p>
      <w:pPr>
        <w:pStyle w:val="0"/>
        <w:ind w:leftChars="0" w:firstLine="4723" w:firstLineChars="2249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氏　名</w:t>
      </w:r>
      <w:r>
        <w:rPr>
          <w:rFonts w:hint="eastAsia"/>
          <w:color w:val="auto"/>
          <w:highlight w:val="none"/>
        </w:rPr>
        <w:t xml:space="preserve">                           </w:t>
      </w:r>
      <w:bookmarkStart w:id="0" w:name="_GoBack"/>
      <w:bookmarkEnd w:id="0"/>
    </w:p>
    <w:p>
      <w:pPr>
        <w:pStyle w:val="0"/>
        <w:ind w:leftChars="0" w:firstLine="4723" w:firstLineChars="2249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連絡先</w:t>
      </w:r>
    </w:p>
    <w:p>
      <w:pPr>
        <w:pStyle w:val="0"/>
        <w:ind w:leftChars="0" w:firstLine="0"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土地情報</w:t>
      </w:r>
    </w:p>
    <w:tbl>
      <w:tblPr>
        <w:tblStyle w:val="17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208"/>
        <w:gridCol w:w="1050"/>
        <w:gridCol w:w="2100"/>
        <w:gridCol w:w="87"/>
        <w:gridCol w:w="1173"/>
        <w:gridCol w:w="2102"/>
      </w:tblGrid>
      <w:tr>
        <w:trPr>
          <w:trHeight w:val="567" w:hRule="atLeast"/>
        </w:trPr>
        <w:tc>
          <w:tcPr>
            <w:tcW w:w="1266" w:type="pct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土地の所在及び地番</w:t>
            </w:r>
          </w:p>
        </w:tc>
        <w:tc>
          <w:tcPr>
            <w:tcW w:w="3734" w:type="pct"/>
            <w:gridSpan w:val="5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酒々井町　　　　　　　　　　　　　　　　　　　　外　　　筆</w:t>
            </w:r>
          </w:p>
        </w:tc>
      </w:tr>
      <w:tr>
        <w:trPr>
          <w:trHeight w:val="567" w:hRule="atLeast"/>
        </w:trPr>
        <w:tc>
          <w:tcPr>
            <w:tcW w:w="1266" w:type="pct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面積</w:t>
            </w:r>
          </w:p>
        </w:tc>
        <w:tc>
          <w:tcPr>
            <w:tcW w:w="3734" w:type="pct"/>
            <w:gridSpan w:val="5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ha</w:t>
            </w:r>
            <w:r>
              <w:rPr>
                <w:rFonts w:hint="eastAsia"/>
                <w:color w:val="auto"/>
                <w:highlight w:val="none"/>
              </w:rPr>
              <w:t>　≧　</w:t>
            </w:r>
            <w:r>
              <w:rPr>
                <w:rFonts w:hint="eastAsia"/>
                <w:color w:val="auto"/>
                <w:highlight w:val="none"/>
              </w:rPr>
              <w:t>0.5ha</w:t>
            </w:r>
          </w:p>
        </w:tc>
      </w:tr>
      <w:tr>
        <w:trPr>
          <w:trHeight w:val="567" w:hRule="atLeast"/>
        </w:trPr>
        <w:tc>
          <w:tcPr>
            <w:tcW w:w="1266" w:type="pct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同意率</w:t>
            </w:r>
          </w:p>
        </w:tc>
        <w:tc>
          <w:tcPr>
            <w:tcW w:w="60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同意者</w:t>
            </w:r>
          </w:p>
        </w:tc>
        <w:tc>
          <w:tcPr>
            <w:tcW w:w="1204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％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</w:tc>
        <w:tc>
          <w:tcPr>
            <w:tcW w:w="723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同意面積</w:t>
            </w:r>
          </w:p>
        </w:tc>
        <w:tc>
          <w:tcPr>
            <w:tcW w:w="120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％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1266" w:type="pct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区域区分</w:t>
            </w:r>
          </w:p>
        </w:tc>
        <w:tc>
          <w:tcPr>
            <w:tcW w:w="3734" w:type="pct"/>
            <w:gridSpan w:val="5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□市街化区域　　　□市街化調整区域</w:t>
            </w:r>
          </w:p>
        </w:tc>
      </w:tr>
      <w:tr>
        <w:trPr>
          <w:trHeight w:val="1701" w:hRule="atLeast"/>
        </w:trPr>
        <w:tc>
          <w:tcPr>
            <w:tcW w:w="1266" w:type="pct"/>
            <w:vMerge w:val="restart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地域地区等</w:t>
            </w:r>
          </w:p>
        </w:tc>
        <w:tc>
          <w:tcPr>
            <w:tcW w:w="3734" w:type="pct"/>
            <w:gridSpan w:val="5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□第一種低層住居専用地域　　　□第二種低層住居専用地域</w:t>
            </w:r>
          </w:p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□第一種中高住居専用地域　　　□第二種中高層住居専用地域</w:t>
            </w:r>
          </w:p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□第一種住居地域　　　　　　　□準住居地域</w:t>
            </w:r>
          </w:p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□近隣商業地域　　　　　　　　□準工業地域</w:t>
            </w:r>
          </w:p>
        </w:tc>
      </w:tr>
      <w:tr>
        <w:trPr>
          <w:trHeight w:val="510" w:hRule="atLeast"/>
        </w:trPr>
        <w:tc>
          <w:tcPr>
            <w:tcW w:w="1266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6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建蔽率　　　　　　　　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　％</w:t>
            </w:r>
          </w:p>
        </w:tc>
        <w:tc>
          <w:tcPr>
            <w:tcW w:w="1878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容積率　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　　　　　　　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　％</w:t>
            </w:r>
          </w:p>
        </w:tc>
      </w:tr>
      <w:tr>
        <w:trPr>
          <w:trHeight w:val="510" w:hRule="atLeast"/>
        </w:trPr>
        <w:tc>
          <w:tcPr>
            <w:tcW w:w="1266" w:type="pct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その他の制限</w:t>
            </w:r>
          </w:p>
        </w:tc>
        <w:tc>
          <w:tcPr>
            <w:tcW w:w="3734" w:type="pct"/>
            <w:gridSpan w:val="5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/>
        <w:tc>
          <w:tcPr>
            <w:tcW w:w="5000" w:type="pct"/>
            <w:gridSpan w:val="6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※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土地が複数ある場合は、所在及び地番のわかる一覧表を提出してください。</w:t>
            </w:r>
          </w:p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相談内容</w:t>
            </w:r>
          </w:p>
        </w:tc>
      </w:tr>
      <w:tr>
        <w:trPr>
          <w:trHeight w:val="510" w:hRule="atLeast"/>
        </w:trPr>
        <w:tc>
          <w:tcPr>
            <w:tcW w:w="1266" w:type="pct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都市計画提案の内容</w:t>
            </w:r>
          </w:p>
        </w:tc>
        <w:tc>
          <w:tcPr>
            <w:tcW w:w="3734" w:type="pct"/>
            <w:gridSpan w:val="5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1020" w:hRule="atLeast"/>
        </w:trPr>
        <w:tc>
          <w:tcPr>
            <w:tcW w:w="1266" w:type="pct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当提案のまちづくり</w:t>
            </w:r>
          </w:p>
          <w:p>
            <w:pPr>
              <w:pStyle w:val="0"/>
              <w:spacing w:line="0" w:lineRule="atLeast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における意義</w:t>
            </w:r>
          </w:p>
        </w:tc>
        <w:tc>
          <w:tcPr>
            <w:tcW w:w="3734" w:type="pct"/>
            <w:gridSpan w:val="5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266" w:type="pct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土地利用計画</w:t>
            </w:r>
          </w:p>
        </w:tc>
        <w:tc>
          <w:tcPr>
            <w:tcW w:w="3734" w:type="pct"/>
            <w:gridSpan w:val="5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0"/>
        <w:ind w:leftChars="0"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※</w:t>
      </w:r>
      <w:r>
        <w:rPr>
          <w:rFonts w:hint="eastAsia"/>
          <w:color w:val="auto"/>
          <w:highlight w:val="none"/>
        </w:rPr>
        <w:t xml:space="preserve"> </w:t>
      </w:r>
      <w:r>
        <w:rPr>
          <w:rFonts w:hint="eastAsia"/>
          <w:color w:val="auto"/>
          <w:highlight w:val="none"/>
        </w:rPr>
        <w:t>その他に提案の内容がわかる図面等の資料を提出してください。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2276</TotalTime>
  <Pages>1</Pages>
  <Words>3</Words>
  <Characters>301</Characters>
  <Application>JUST Note</Application>
  <Lines>56</Lines>
  <Paragraphs>35</Paragraphs>
  <Company> </Company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斉藤良尚</cp:lastModifiedBy>
  <cp:lastPrinted>2023-07-26T07:03:48Z</cp:lastPrinted>
  <dcterms:created xsi:type="dcterms:W3CDTF">2018-04-24T00:05:00Z</dcterms:created>
  <dcterms:modified xsi:type="dcterms:W3CDTF">2018-09-11T00:42:56Z</dcterms:modified>
  <cp:revision>0</cp:revision>
</cp:coreProperties>
</file>